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b5ef16797948c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高升山獲冠淡江知識王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國企系、管科系、航太系3系聯合舉辦「淡江知識王，貧民大富翁」活動，經過初賽、複賽2輪激烈對決後，於上月24日的決賽中，由美洲碩二高升山奪得知識王冠軍頭銜，抱回獎金三千元。總召管科二陳紹桓說明，本次比賽項目採用選擇題及實作題，並以積分制方式決定冠軍；選擇題為國文、數學、歷史、電影、音樂等20類隨機出題，要在10秒內以舉牌搶答最佳答案，問題多元且全面，充分考驗到參賽選手的實力。陳紹桓表示，「我們以讓大家動動腦的全校性活動鼓勵大家參加，很謝謝三系工作人員共同努力。」</w:t>
          <w:br/>
        </w:r>
      </w:r>
    </w:p>
  </w:body>
</w:document>
</file>