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dbe5a31740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大傳系炫光志紀錄片 放送8位大淡水區文創藝術家生涯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大傳系於上月20日在淡水區公所行政中心大禮堂舉行「2017文創大淡水地區全紀錄—炫光志」紀錄片成果發表會，本次以「炫光志」為題，挑選10年來炫光計畫裡的8位才華洋溢的藝術家，由大傳系副教授王慰慈帶領大傳系學生，以歷時9個月時間採訪記錄他們的創作歷程，透過「影視專案企劃」與「影視專案製作」專業知能服務學習課程，完成紀錄片與專訪集，讓大家重新認識大淡水地區這群堅毅的藝術家。這8位受訪者也出席現場，一同觀賞紀錄影片，受訪者之一的生活藝術家黃嬰惠上台致詞時紅了眼眶，直說「我竟然被自己給感動了！」，「牧心中的羊」導演大傳三李俞臻表示，期望自己也能向老師學習，擁有保持赤子之心，並感謝老師對我們如同家人般的照顧。
</w:t>
          <w:br/>
          <w:t>本次共有8部紀錄片，「拾‧年」記錄張金蓮熱愛生命的故事、「作伙」介紹水墨畫家許雨仁的創作情感、「放浪人生」敘述林鉅的繪畫天賦與淡水在地連結、「順性」說明梁平正的藝術熱忱、「真實琉動」呈現琉璃藝術家羅得華的創作、「牧心中的羊」介紹生活藝術家黃嬰惠如何走出陰霾、「擁抱後獨舞」記錄舞蹈家母女賀連華和薛喻鮮如何透過舞蹈發掘生命的真善美、「一鏡到底」描述魔術創作表演王磑者從表演中尋得自我。</w:t>
          <w:br/>
        </w:r>
      </w:r>
    </w:p>
  </w:body>
</w:document>
</file>