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e9a18e9494c6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法文二王凱立當選第23屆學生會會長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「第二十三屆學生會正副會長暨第三十七屆學生議會議員選舉」於26日晚間23點43分開票完畢！正副會長選舉實際投票總數3,040票，占全校選舉人比率11.7%，已過本校學生人數百分之十的法定門檻，順利產生學生會正副會長。
</w:t>
          <w:br/>
          <w:t>正副會長2號候選人法文二王凱立、電機二李皓群和觀光一宋凌盈以得票數1,906票勝出。從高中開始接觸學生會的王凱立表示，「我從大一開始投入法文系系學會，我把法文系系學會定義為『系學生會』，今天能勝選全因為在系學會的學習。WE VOTE, then REBUILD 今後的學生會將秉持最務實的態度，實踐政見。」
</w:t>
          <w:br/>
          <w:t>對投票率超過11%，學生會選委會主委水環四黃雋華說：「非常謝謝選委、監察人員、選務工作人員以及候選人本身，有了大家的大力推廣跟支持，淡江的同學們能更加知道學生會選舉，並投下自己神聖的一票！」他表示，淡江的同學對於學生權益越來越重視，相對的也越來越關心自身周遭的環境及議題，希望未來淡江學生能更投入公共議題！
</w:t>
          <w:br/>
          <w:t>本次學生議會議員選舉總投票數共3,040票，有效票數共2,937票，有4名候選人因得票數未超過最低門檻60票未當選，共產生19名議員。但仍未到達學生議會最低席次20席門檻，因此下學期初仍須舉辦學生議員補選。其中，經濟三宋威頤以242票最高票當選，商、理、工、外語、國際研究、全球發展學院議員則全數當選。當選文學院議員的歷史二林煒軒說：「你們的支持，是我們熱情關心淡江的動力！謝謝大家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bf90b3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0/m\450b1a72-5ca5-4677-92f8-a6bf1d3b9ff2.jpg"/>
                      <pic:cNvPicPr/>
                    </pic:nvPicPr>
                    <pic:blipFill>
                      <a:blip xmlns:r="http://schemas.openxmlformats.org/officeDocument/2006/relationships" r:embed="R1fc9647453e143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fc9647453e14385" /></Relationships>
</file>