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92514be0d47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大專盃馬術錦標賽  本校奪3冠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本校同學策馬奔出佳績！中華民國大專體育運動總會與中華民國馬術協會於20日共同主辦的「第7屆全國大專盃馬術錦標賽」，在來自全臺灣各地大專院校好手的較勁下，馬術社副社長統計二喬筱媛在馬術B2級拿下冠軍；財金四詹詠筑於60-70cm障礙超越賽奪冠、馬術B2級獲優勝；歷史一周立中則於100-110cm障礙超越賽得第一、60-70cm障礙超越賽獲優勝及馬主盃得第五。喬筱媛有感而發，「這一年的辛苦都在這場比賽得到回報！馬術運動是唯一由兩個生命個體合作互動的運動，希望有更多人可以體會到與馬互動的快樂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28416"/>
              <wp:effectExtent l="0" t="0" r="0" b="0"/>
              <wp:docPr id="1" name="IMG_860565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c0f5c31f-ab18-46d3-8683-1c9f8c7d25bf.jpg"/>
                      <pic:cNvPicPr/>
                    </pic:nvPicPr>
                    <pic:blipFill>
                      <a:blip xmlns:r="http://schemas.openxmlformats.org/officeDocument/2006/relationships" r:embed="Re116ff831f6944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28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16ff831f694471" /></Relationships>
</file>