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0ba97997a43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莊棋誠e筆書法奪冠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文錙藝術中心在上月初舉辦「文錙盃學生e筆書法比賽」，近期得獎名單出爐，共選出前3名、5名優選和5名佳作，並於7日在文錙藝術中心舉行頒獎典禮，邀請駐校藝術家顧重光進行頒獎。
</w:t>
          <w:br/>
          <w:t>獲得第一名的中文碩二莊棋誠（下圖左）表示，「此次以行草作品參賽，很開心能受到評審肯定，同時很感謝主辦單位長期關注並推展書法教育文化。最值得欣喜的是，參賽能夠與諸多好手交流。e筆是融古創新的文創楷模，我會繼續在e筆書法上耕耘，並期待與有志之士能攜手共同推廣e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0ca5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348c269a-a424-4ba8-8f7e-7fc32b125ce4.jpg"/>
                      <pic:cNvPicPr/>
                    </pic:nvPicPr>
                    <pic:blipFill>
                      <a:blip xmlns:r="http://schemas.openxmlformats.org/officeDocument/2006/relationships" r:embed="R840c12af9a3d44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0c12af9a3d44b9" /></Relationships>
</file>