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095630ddb4e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54生研究獲科技部補助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研究發展處於日前公布106年度「大專學生研究計畫」獲科技部補助名單，共54位學生通過核定，相較於去年39位大幅增加；每人獲得4萬8千元補助。從通過核定件數來看，最高的是工學院有33件、其次是商管學院13件、理學院4件、文學院3件、外語學院1件。
</w:t>
          <w:br/>
          <w:t>　本次以主題〈新世紀以來台灣文學中的「少女」書寫──以李維菁、鄭聖勳、神小風及陳又津為例〉獲補助的中文四李冠緯表示：「在開始進行研究後，才逐漸明白這是一個扎實、漫長的過程。也漸漸發現，『少女』並非有趣、輕鬆的主題，它更反映出臺灣一種只相信愛情的主體困境。感謝中文系黃文倩老師的指導，才讓此計劃逐漸成形。」
</w:t>
          <w:br/>
          <w:t>　而以〈蟻群最佳化之路徑規劃應用於生產線分裝〉為研究主題的電機四張譯云則分享，「這次研究主要以『蟻群演算法』來探討與研究機械手臂抓取物件的路徑規劃，透過模組化的零件和簡易的人機介面，可以手動組出簡易型小手臂，是此計畫重點之一，非常感謝實驗室的學長們給予很多協助及指導，我會繼續努力的！」</w:t>
          <w:br/>
        </w:r>
      </w:r>
    </w:p>
  </w:body>
</w:document>
</file>