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bef8b3a774f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文學院出版中心主管交接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文學院新舊任院長及出版中心主任交接典禮於12日舉行，在學術副校長葛煥昭（中）監交下，前任院長林信成（左）將印信移交給新任院長林煌達（右）；出版中心主任交接則在研發長王伯昌監交下，由前主任林信成將印信移交給新任主任歐陽崇榮。葛煥昭表示：「過去在林院長的帶領下，將在地化、國際化、資訊化等特色融入文學院，更透過『文創大淡水全紀錄』計畫，結合文學院5大學系。對林院長的努力有目共睹，也期待林煌達院長能領導所有同仁師生繼續發展文創，領導文學院配合學校未來的校務發展及高教深耕計畫，實現未來5至10年願景－共創大淡水，智慧大未來。」林煌達表示，接下院長一職心情有點緊張，但有了前人為文創打拚的基礎，他期許帶領文學院，配合學校各項發展計畫，繼續向前邁進。葛煥昭也提醒，「文創大淡水」仍需考慮以課程創新、發展學校特色、大學社會責任面向作為發展定位，配合高教深耕計畫。卸任林信成說：「感謝校長在4年前任命，讓我在這期間有不少的歷練與個人成長，也感謝院辦同仁共同打拼，相信新院長會將文學院更加緊密結合。」歐陽崇榮感謝在林信成帶領下，出版中心有完整制度與發展基礎，未來以書與期刊為兩大方向發展，強化與校內各系所連結，持續加強行銷，希望為各期刊爭取國際編號，推廣出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945dc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d5ed7c61-cdd2-4759-8541-a9a30910975a.JPG"/>
                      <pic:cNvPicPr/>
                    </pic:nvPicPr>
                    <pic:blipFill>
                      <a:blip xmlns:r="http://schemas.openxmlformats.org/officeDocument/2006/relationships" r:embed="R6abcbeefff854c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bcbeefff854c4d" /></Relationships>
</file>