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9e75fc2f7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日文口譯　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應日系開設的口譯課，本週二下午四時將在台北校園D223舉行成果發表會，發表會模仿正式研討會的形式，一人報告一人同步翻譯。針對「水資源的現況與對策」、「健康食品與飲食生活」兩個題目進行，歡迎全校師生前往觀賞。</w:t>
          <w:br/>
        </w:r>
      </w:r>
    </w:p>
  </w:body>
</w:document>
</file>