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334abd7204f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【社團大聲公】生命教育社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透過生命影響他人，用心體會美好與獨特。本學期新創社團「生命教育社」，以傳播生命意義與價值為核心，帶領大家學習正向思考。社長水環四郭胤余說：「我們在淡水區鄧公國小和育英國小進行生命教育已經超過3年了！配合不同學齡孩子的心智發展，以圖畫、繪本及活動體驗來傳達生命意涵。」
</w:t>
          <w:br/>
          <w:t>　郭胤余說，實地教學的課程分為「人與己」、「人與人」、「人與生命」、「人與環境」4主軸，從具象說明到抽象思考，教導小朋友感受生命的獨特與價值。「小學生透過學習，可以提升理解能力，同時在摸索思路的過程中，練習正向思考，相信有助於培養看見未來的眼光。」
</w:t>
          <w:br/>
          <w:t>　新學期的社課將以讀書會和討論繪本為主，先讓社員們熟悉教材、練習臺風及口語表達等技巧，等累積足夠的專業知能，再進行實地教學，屆時則是考驗大家臨場反應、獨立思考及時間掌控的能力。
</w:t>
          <w:br/>
          <w:t>　郭胤余感性地說：「看見小朋友經由參與，進而產生理解和認同，最後還能和我們交換想法，是讓我覺得最有成就感的事。」她期待新血加入志工行列，「有些事不做不會怎樣，但做了就會很不一樣！歡迎每一位新生來到生命教育社。」（文／張展輝、攝影／黃耀德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126992"/>
              <wp:effectExtent l="0" t="0" r="0" b="0"/>
              <wp:docPr id="1" name="IMG_3b4f2d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4/m\ee722178-a8e5-490f-8a45-412c6e2bae36.jpg"/>
                      <pic:cNvPicPr/>
                    </pic:nvPicPr>
                    <pic:blipFill>
                      <a:blip xmlns:r="http://schemas.openxmlformats.org/officeDocument/2006/relationships" r:embed="R3be77f0ff89346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126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e77f0ff89346d7" /></Relationships>
</file>