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adedd6add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國際書法聯盟展秀日韓作品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文錙藝術中心主辦的「第25屆國際書法聯盟作品精選展」於8月1日到上月29日盛大展出·，展覽時間一共兩個月，由中華民國書協會所提供，皆為參加第25屆國際書法聯盟在馬來西亞吉隆坡的展出，本校的展覽品更是由文錙藝術中心特別精選過的作品，可以說是非常有難得的機會，除了展出張炳煌主任的作品，還有陳嘉子女士的墨寶，此次還有日本及韓國的作家參與展出，作品總數量超過百餘件，日韓作品也有                                                                    40件，吸引日韓營隊學生的注目。中文二古念永表示，因喜歡書法，所以看到這個展覽覺得非常開心，能夠親自看到大師的作品也感到很榮幸，希望以後能夠有更多機會看到這樣的展覽。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5bbd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601dfcc9-d17a-48a8-8983-c63dd0c78944.JPG"/>
                      <pic:cNvPicPr/>
                    </pic:nvPicPr>
                    <pic:blipFill>
                      <a:blip xmlns:r="http://schemas.openxmlformats.org/officeDocument/2006/relationships" r:embed="Rdb95d515b21842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95d515b218420b" /></Relationships>
</file>