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00e46f0174b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淡江時報暑訓 邀資深媒體人指路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於上月23日在臺北校園校友聯誼會館舉辦記者暑期研習會，校長張家宜、行政副校長胡宜仁蒞臨開訓典禮表揚優秀文字和攝影記者。張校長致詞時肯定時報與新媒體結合，正值本校進入第五波階段之時，希望透過時報讓更多師生了解校務與深耕計畫，並多加宣傳學生八大基本素養。胡宜仁表示，記者扮演傳播校內訊息與學校政策的角色，因此勉勵學生記者保持敏銳觀察力，在時報持續學習有助提升應對能力。
</w:t>
          <w:br/>
          <w:t>　本次研習邀請到東森新聞台政治中心副主任黃暐瀚以「專訪前的那些事」為題，分享個人採訪經驗，包括採訪前應擴大準備題目，提問時務必口齒清晰、切中要點，他以「無所畏懼、寫我所信」一句鼓勵學生發揮觀察力、撰稿也應具備客觀性。
</w:t>
          <w:br/>
          <w:t>　前《商業周刊》編輯總監黃瑞瑩以分組和互動帶領大家模擬專題企畫，並引導學生主動發掘觀點和延伸內容，期待學生製作報導更詳實也更具可看性。
</w:t>
          <w:br/>
          <w:t>　《中國時報》攝影中心攝影記者黃世麒淺談新聞攝影，從新聞的重要人物、表情、拍攝角度及高度，到強調畫面應具生動、勿凌亂，對於本報攝影記者作品亦提供具體參考和建議。
</w:t>
          <w:br/>
          <w:t>　結訓典禮由本報社長馬雨沛頒發聘書與結訓證書，她勉勵學生記者在時報汲取養分之餘，還可以嘗試經營新媒體與發掘新觀點，期待大家能培養更多專長、對職涯亦有助益。（文／李羿璇、攝影／吳冠樑、陳柏儒、黃耀德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12592"/>
              <wp:effectExtent l="0" t="0" r="0" b="0"/>
              <wp:docPr id="1" name="IMG_84b6fd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5/m\33dcf965-b202-4d67-8232-4826480fac36.jpg"/>
                      <pic:cNvPicPr/>
                    </pic:nvPicPr>
                    <pic:blipFill>
                      <a:blip xmlns:r="http://schemas.openxmlformats.org/officeDocument/2006/relationships" r:embed="Rc021ad67da9c47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12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21ad67da9c47dc" /></Relationships>
</file>