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183354927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大專盃空手道賽本校兩人得名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【記者陳凱勛報導】本次全國大專盃空手道錦標賽，本校空手道社有兩人獲得名次，公行系四A的金禾山敗部復活，獲得男子乙組公開量級殿軍，日文系三年級盧曉筠則得到女子乙組第一量級第六名。
</w:t>
          <w:br/>
          <w:t>
</w:t>
          <w:br/>
          <w:t>　金禾山表示，由於比賽採巴西制，與他第一回合的對手打入決賽，因此他獲得敗部復活的機會，重新比賽晉級，最後使他得到殿軍的名次。他說：「對結果可以接受，以後會繼續努力。」</w:t>
          <w:br/>
        </w:r>
      </w:r>
    </w:p>
  </w:body>
</w:document>
</file>