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33727d9a5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圖書代借e來e往真方便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以往淡水校園與台北校園學生如想借閱彼此圖書館書籍，必須透過圖書代借服務，親至當地校園圖書館填寫代借申請單，等書籍送達後，圖書館將以單據公佈於佈告欄，學生再前往查看領取書本。如今只需透過圖書館網站，點選「服務與諮詢」，於網上填寫代借申請單後，再以E-mail方式寄予圖書館，便完成手續，之後，圖書館再以E-mail通知申請者前往領取書本。
</w:t>
          <w:br/>
          <w:t>
</w:t>
          <w:br/>
          <w:t>　【又訊】圖書館參考組將舉辦「工程資源一把抓」講習，時間為五月二十一日晚間六時半至八時、五月二十三日下午二時二十分至三時五十分，地點於圖書館301指導室，報名時間即日起至五月二十三日，採網路報名，名額三十人，額滿為止。</w:t>
          <w:br/>
        </w:r>
      </w:r>
    </w:p>
  </w:body>
</w:document>
</file>