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872ab2feb46c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502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周蓓姬接任電影處處長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校戰略所校友周蓓姬，甫於本（五）月一日接任新聞局電影處處長一職，是第一位女性的電影處長，她將承接金馬獎補助金撥放、輔導金發放及成立「國片院線」等相關業務。她說，電影處輔導國片這條路，任重而道遠啊！（李世清）</w:t>
          <w:br/>
        </w:r>
      </w:r>
    </w:p>
  </w:body>
</w:document>
</file>