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b1c116f4a4c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張家昌完成終身大事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體育室活動組組長張家昌，最近臉上總是洋溢著幸福的表情，原來是他在和女友愛情長跑多年以後，已於本月十一日在桃園老家完成終身大事。他笑稱，由於之前為了大專運動會而忙的不可開交，再加上還有其他體育賽事要忙，因此現在再不結婚的話，恐怕就沒有時間了。（李世清）</w:t>
          <w:br/>
        </w:r>
      </w:r>
    </w:p>
  </w:body>
</w:document>
</file>