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0e060385a46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請師生共同節水省電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【記者趙浩均報導】面臨缺水危機，全台皆叫苦連天，為配合節約用水，總務處已擬出幾點節水措施。總務長洪欽仁表示，希望同學們共體時艱，勿浪費珍貴的水資源。
</w:t>
          <w:br/>
          <w:t>
</w:t>
          <w:br/>
          <w:t>　目前實施的節水措施有：公共區域、活動中心、行政大樓、化學館、驚聲大樓、文館、總圖、工館的男女生廁所、洗手台水量調小，為原來水量減少百分之六十；福園瀑布、活動中心旁的噴水池、文錙藝術中心前的水舞及瀑布，及覺軒的中式花園瀑布均已停止運轉；將室外道路及園藝區有水龍頭處，皆上鎖避免外人使用；草坪的自動噴灑系統，由兩次噴灌改為一次，時間縮短為10分鐘；各樓館的男女廁所水箱水位皆已調至最低水位，於水箱內加裝寶特瓶以省水；若進入限水第四步驟，自來水減壓過半時，將計畫實施輪區供水方式，屆時澆花等也將一併停止。
</w:t>
          <w:br/>
          <w:t>
</w:t>
          <w:br/>
          <w:t>　最近天氣悶熱，許多教室已開始開冷氣上課，日前有同學在網路上反映，許多教室開冷氣時，門窗也大開，造成冷氣不冷，耗電量也增加的情形。針對此點，總務長洪欽仁表示，每到夏天，學校的電費就大增，而校內工友人數有限，不可能每節課去巡視教室，因此他特別呼籲同學，離開教室時能隨手關掉冷氣、電燈及電扇，以節約能源。</w:t>
          <w:br/>
        </w:r>
      </w:r>
    </w:p>
  </w:body>
</w:document>
</file>