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5d80c331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交工樂隊獲金曲獎最佳樂團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【記者曹晏榕報導】「本屆金曲獎最佳樂團，得獎的是交工樂隊！」五月四日由本校交通管理系（運管系前身）校友林生祥組成的樂隊，榮獲由行政院新聞局舉辦的第13屆金曲獎。
</w:t>
          <w:br/>
          <w:t>
</w:t>
          <w:br/>
          <w:t>　此次交工樂隊打敗風靡全台的「五月天」，及炙手可熱的地下樂團「刺客」及「四分衛」，勇奪本屆最佳樂團大獎，獎金十萬元。這一支由林生祥擔任團長的樂團，前身是「觀子音樂坑」，在學生時代他們即藉由創作，來表達對整個社會或生活的感觸。曾得過第11屆金曲獎非流行音樂的最佳作曲及最佳製作人獎，他們長期以來堅持發揚客家文化的精神，終於得到了肯定！
</w:t>
          <w:br/>
          <w:t>
</w:t>
          <w:br/>
          <w:t>　從「我們來唱山歌」到「菊花夜行軍」專輯，客家文化風格強烈的在作品中出現。林生祥是道地的美濃人，他說：「拿到的獎金得先拿去付樂器錢，能得獎就是對我們的肯定」。他的作品中有著強烈對客家族群的關懷，在樂器取材方面，經費不足的情況下，常常可化腐朽為神奇的將月琴、嗩吶等樂器拿來演奏。
</w:t>
          <w:br/>
          <w:t>
</w:t>
          <w:br/>
          <w:t>　近日他們正在各大校園巡迴演出，原本預定在本校演出，但由於在和學生會租借場地上有所問題，不得不作罷。</w:t>
          <w:br/>
        </w:r>
      </w:r>
    </w:p>
  </w:body>
</w:document>
</file>