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e2ac1e332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館際合作座談會週四舉行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【記者黃靖淳報導】由教育部主辦、本校資訊中心及教科系承辦的「館際合作與館員經驗分享座談會」，將於本週四、五在覺生國際會議廳舉行，主題為「館所典藏與活動加值及行銷推廣」。
</w:t>
          <w:br/>
          <w:t>
</w:t>
          <w:br/>
          <w:t>　教育部今年委託本校資訊中心建立一社教機構整合性入口網，期望達成館所活動查詢、學習資源整合、資源宣傳推廣、館員教育訓練及資訊技術諮詢等服務。舉辦此座談會目的在於促進館際合作與經驗交流，了解新置入口網站如何配合各館所做行銷推廣，提供對未來教育訓練課程建議的管道。參加對象主要是為教育部所屬機構館所推動相關業務人員。
</w:t>
          <w:br/>
          <w:t>
</w:t>
          <w:br/>
          <w:t>　座談會期間將分組座談，在活動最後的綜合座談中，再請各組分享心得與交流，並請到台東社教館館長吳坤良、藝教館館長陳篤正、科博館館長李家維及歷史博物館館長黃光男擔任主講人，進行經驗分享。</w:t>
          <w:br/>
        </w:r>
      </w:r>
    </w:p>
  </w:body>
</w:document>
</file>