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363c31b5a9840c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500 期</w:t>
        </w:r>
      </w:r>
    </w:p>
    <w:p>
      <w:pPr>
        <w:jc w:val="center"/>
      </w:pPr>
      <w:r>
        <w:r>
          <w:rPr>
            <w:rFonts w:ascii="Segoe UI" w:hAnsi="Segoe UI" w:eastAsia="Segoe UI"/>
            <w:sz w:val="32"/>
            <w:color w:val="000000"/>
            <w:b/>
          </w:rPr>
          <w:t>陳資源退休含飴弄孫</w:t>
        </w:r>
      </w:r>
    </w:p>
    <w:p>
      <w:pPr>
        <w:jc w:val="right"/>
      </w:pPr>
      <w:r>
        <w:r>
          <w:rPr>
            <w:rFonts w:ascii="Segoe UI" w:hAnsi="Segoe UI" w:eastAsia="Segoe UI"/>
            <w:sz w:val="28"/>
            <w:color w:val="888888"/>
            <w:b/>
          </w:rPr>
          <w:t>校友動態</w:t>
        </w:r>
      </w:r>
    </w:p>
    <w:p>
      <w:pPr>
        <w:jc w:val="left"/>
      </w:pPr>
      <w:r>
        <w:r>
          <w:rPr>
            <w:rFonts w:ascii="Segoe UI" w:hAnsi="Segoe UI" w:eastAsia="Segoe UI"/>
            <w:sz w:val="28"/>
            <w:color w:val="000000"/>
          </w:rPr>
          <w:t>△ 曾於民國五十九年間擔任本校公共關係組主任兼本社社長的西班牙語文系校友陳資源，本月剛剛自中央社特派員的位子上退休，曾經派駐日本、阿根廷、巴拿馬……等地，走遍世界各地，但退休後，他選擇留在台灣，已擁有小孫兒的他，預備好好的享受親情。（賴純如）</w:t>
          <w:br/>
        </w:r>
      </w:r>
    </w:p>
  </w:body>
</w:document>
</file>