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77c24f4bb642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551 期</w:t>
        </w:r>
      </w:r>
    </w:p>
    <w:p>
      <w:pPr>
        <w:jc w:val="center"/>
      </w:pPr>
      <w:r>
        <w:r>
          <w:rPr>
            <w:rFonts w:ascii="Segoe UI" w:hAnsi="Segoe UI" w:eastAsia="Segoe UI"/>
            <w:sz w:val="32"/>
            <w:color w:val="000000"/>
            <w:b/>
          </w:rPr>
          <w:t>本校訪問團赴日姐妹校拜會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高郁萍報導】國際交流暨國際教育處主任陳惠美於上月十三至十八日期間率本校訪問團，訪問日本三所姊妹校早稻田、東海及國立電氣通信大學。除校際間的友好訪問外，還有系與系之間分組座談。陳惠美表示，本校各系與該三校同系間的互相認識與了解，將可使本校國際化更確切地推動到各系，讓此行格外有意義。
</w:t>
          <w:br/>
          <w:t>
</w:t>
          <w:br/>
          <w:t>　此行一同赴日的包括大傳系主任李美華、物理系主任張經霖、電機系主任江正雄、資管系主任黃振中、資訊系副教授王英宏、遠距教學組組長郭經華及國交處組員詹盛閔。
</w:t>
          <w:br/>
          <w:t>
</w:t>
          <w:br/>
          <w:t>　早稻田大學副校長江夏健一親自迎接本校訪問團。本校除了表達感謝該校殷勤照顧淡江交換生外，也討論未來該校派遣交換生前來本校就讀事宜。
</w:t>
          <w:br/>
          <w:t>
</w:t>
          <w:br/>
          <w:t>　電機系主任江正雄提到，在與東海大學電子系主任和教授討論後，目前雙方已達成交流共識，包括未來將互派研究生進行研究，以及教授在寒、暑假互相訪問作短期演講等。
</w:t>
          <w:br/>
          <w:t>
</w:t>
          <w:br/>
          <w:t>　電氣通信大學物理系，派出十位教授接待本校物理系主任張經霖，展現高度合作興趣。這樣直接的對談，有助於彼此專長與研究方向的了解，對未來合作可明確規劃。張經霖說：「愉快的對談後，該校已有一位白田教授，預計於今年底或明年初前來物理系作客訪問。」</w:t>
          <w:br/>
        </w:r>
      </w:r>
    </w:p>
  </w:body>
</w:document>
</file>