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7d6831ca74c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六十餘知名企業來校徵才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學務處生涯規劃暨就業輔導組今起（廿二日）將舉辦公司徵才說明會、企業徵才博覽會、就業輔導系列講座等「校園徵才」系列活動。在不景氣的情勢下，共有六十二家企業來校徵才，為同學製造就業契機。
</w:t>
          <w:br/>
          <w:t>
</w:t>
          <w:br/>
          <w:t>　就輔組組長徐慶生表示，有些同學認為「校園徵才」系列活動，是專為畢業生或某些特定科系舉辦的，事實上，及早做準備就會比別人知道多一點有關職場上的需求條件，所以，除了畢業生，也歡迎其他年級參加「校園徵才」系列活動。此外，科技產業不一定只缺資訊人員，文教機構也缺資訊人員，她提醒大家在生涯規劃時，不要設限太多，才能創造更多的機會。 
</w:t>
          <w:br/>
          <w:t>
</w:t>
          <w:br/>
          <w:t>　即日起至五月三日共有二十一場公司徵才說明會、九場就業輔導系列講座，其中台灣松下電器、誠品公司、華信銀行、國家安全局、中租企業、台達電子、欣興電子、遠雄人壽八家廠商只有參加前兩種活動，有興趣的同學要把握機會。
</w:t>
          <w:br/>
          <w:t>
</w:t>
          <w:br/>
          <w:t>　另外，就輔組將在四月三十日、五月一日，於商館展示廳舉辦企業徵才博覽會，邀請到和信電訊、花旗銀行、大眾電腦、英業達公司、104人力銀行、聯合報人事線上等五十三家知名企業，活動當天將發放八千份就業輔導專刊。</w:t>
          <w:br/>
        </w:r>
      </w:r>
    </w:p>
  </w:body>
</w:document>
</file>