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a37d8976147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呼朋引伴相約K書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晏榕報導】時間已近午夜時分，捷運站前24小時營業的「吉野家餐廳」依然門庭若市，來這裡的客人不是為了來飽食一頓，而是為了準備期中考試；每個人都埋首苦讀，餐桌上不是放著餐點，而是一疊疊的資料和考古題，儼然成了另一個圖書館。
</w:t>
          <w:br/>
          <w:t>
</w:t>
          <w:br/>
          <w:t>　上週是本校的期中考週，由於考試期間圖書館一位難求，總圖樓下24小時的閱覽室亦是，想要熬夜唸書的學生何處去？於是不用最低消費及24小時營業的「吉野家」，成了淡江學生熱門的K書場所之一。
</w:t>
          <w:br/>
          <w:t>
</w:t>
          <w:br/>
          <w:t>　問起為何會選擇這裡來唸書？財金一B郭京龍說：「期中考這禮拜每天都有這麼多人來這裡唸書，因為去圖書館的人太多，而位子又一位難求；來這裡不但可以討論問題，而且還24小時，所以來這裡唸書是對的！」。他又補充：「這裡的環境雖沒有比圖書館好，但是這裡除了可以熬夜唸書，更沒有像其他地方有最低消費，不會造成我們的負擔！」陪著他一起來的同學張陳穎表示：「期中考這幾天在這裡，許多淡江的學生唸書都唸到半夜一、兩點，還會呼朋引伴的相約來唸書，幾乎每個人都唸到凌晨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731520"/>
              <wp:effectExtent l="0" t="0" r="0" b="0"/>
              <wp:docPr id="1" name="IMG_e48def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9/m\ad9b0f62-0c20-493f-b41a-9193dcaea18f.jpg"/>
                      <pic:cNvPicPr/>
                    </pic:nvPicPr>
                    <pic:blipFill>
                      <a:blip xmlns:r="http://schemas.openxmlformats.org/officeDocument/2006/relationships" r:embed="Ra5b1d890fb3745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731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b1d890fb3745ba" /></Relationships>
</file>