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11340d65b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教心所未來所報名者眾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今年新成立碩士班參與招生的三個研究所當中，教育心理諮商研究所及未來學研究所，都隸屬於教育學院，教心所有216人，未來所有114人報名，各僅錄取十名，第一次招生即超過百人是歷來少見，這些報名同學將在下週六日參加考試，一爭高下。
</w:t>
          <w:br/>
          <w:t>
</w:t>
          <w:br/>
          <w:t>　參與教心所籌備工作的副教授黃宗堅表示，「本校是第一個成立教心所的私立大學，首次招生報考人數比國北師還多，對於一個新研究所來說，無疑是一大肯定。」柯志恩老師則表示：「教心所現在已經成為趨勢，將來會有更多的人才投入這個市場，連理工系畢業的學生都來報考。」
</w:t>
          <w:br/>
          <w:t>
</w:t>
          <w:br/>
          <w:t>　黃宗堅表示：「教心所學的是對『人』有興趣的學習環境，在人與人的接觸中，了解其身、心、靈。」以往教育較重西方文化，該所整合東西方文化，師資堅強，學習重點是教育心理跟諮商輔導，學教育心理將來可成為輔導老師，學諮商輔導則可考執照，並經過實習成為專業諮商心理師。
</w:t>
          <w:br/>
          <w:t>
</w:t>
          <w:br/>
          <w:t>　未來學中心主任陳國華指出，「未來學研究所是學習一個創造未來的過程，並需要學習者自己尋找面對未來的智慧，創造自己的未來。」他表示，現在連開飛機都需要未來學經歷的人才，所以畢業後有很多的出路，以往學生把自己侷限在讀什麼就做什麼的觀念，「未來所則要跳脫這個窠臼，什麼工作都可以做。」</w:t>
          <w:br/>
        </w:r>
      </w:r>
    </w:p>
  </w:body>
</w:document>
</file>