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fb7d776784f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利用電子期刊 圖書館辦演講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【本報訊】想利用「電子郵遞最新期刊目次服務」掌握國際最新研究資訊嗎？圖書館教全校師生如何使用該項服務，講習報名時間今（十八）日起至三月廿八日止，請擇一場次自行上網報名參加，報名網址： http://service.lib.tku.edu.tw/。
</w:t>
          <w:br/>
          <w:t>
</w:t>
          <w:br/>
          <w:t>　圖書館在下週二（廿六日）晚上18:30~20:00及廿八日下午14:20~15:50，於總館三樓301指導室舉辦兩場「電子郵遞最新期刊目次服務」講習，學習Ingenta、SwetsNet、IDEAL、LINK等系統所提供之電子郵遞最新期刊目次服務的使用方法。
</w:t>
          <w:br/>
          <w:t>
</w:t>
          <w:br/>
          <w:t>　圖書館表示，本校師生除可自行使用IDEAL及LINK之服務外，參加講習之專任老師及碩、博士班研究生，還可免費申請In-genta及SwetsNet所提供之最新期刊目次與每週主題查尋服務。</w:t>
          <w:br/>
        </w:r>
      </w:r>
    </w:p>
  </w:body>
</w:document>
</file>