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279e2edce454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494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金韶獎今起報名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【記者陳佳怡報導】吉他社主辦第十六屆金韶獎歌唱暨創作大賽，即日起於商館擺攤受理報名。共分為獨唱、重唱及創作三組，名額為獨唱組六十組、重唱組和創作組各二十五組，報名時間至額滿為止。
</w:t>
          <w:br/>
          <w:t>
</w:t>
          <w:br/>
          <w:t>　該項大賽已堂堂邁入第十六個年頭，象徵淡江綿延多年校園民歌傳統，去年停辦，預計將吸引更多音樂愛好者參加。</w:t>
          <w:br/>
        </w:r>
      </w:r>
    </w:p>
  </w:body>
</w:document>
</file>