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bfefdc1bc45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九十學年度第二階段教學與行政革新研討會　創辦人張建邦開幕致辭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校長、副校長、各位主管、各位同仁：
</w:t>
          <w:br/>
          <w:t>
</w:t>
          <w:br/>
          <w:t>　今天是淡江大學一年一度的「教學與行政革新研討會」，今年是二○○一年的開始，也是嶄新的二十一世紀。經過學校五十年的基礎，現在要進入二十一世紀，未來五十年的發展，與前面五十年的發展有何不同，或者是有什麼新的方向？我們非常的慎重。雖然不一定要訂五十年，或者可以訂十年至二十年，就是二○一○年到二○二○年的目標。今年「教學與行政革新研討會」，請所有的一級主管、各單位的祕書、教師代表及二級行政主管代表參加，大家好好檢討，訂出具體方針，以達共識進而往前邁進。 
</w:t>
          <w:br/>
          <w:t>
</w:t>
          <w:br/>
          <w:t>　第一階段已請院長與系主任、所長參加，人數較少，主要是談系所主任扮演的角色，特別請教育學院的四位老師分別報告系主任的角色扮演、大學的使命、及淡江的系所主任應該做些什麼等。今天教育學院黃炳煌院長會將上次第一階段會議的結論，做簡要的報告。校長也會向各位報告學校第一曲線的檢討及第二曲線的開展。什麼是第一曲線的檢討呢？就是淡江創校從1950年開始，到2000年這五十年間，我們成立了兩個校園，其間校園搬家兩次，一次是創辦時期在淡江中學借教室上課，然後搬移到現在五虎崗的淡水校園；另外一次是從台北的博愛路搬移到現在金華街的台北校園，從1950年開辦到2000年只有這兩個校園，所以我們的規劃是以兩個校園為目標，過去常常稱為「淡水校本部」和「台北城區部」。可是從今年開始，我們要修改這個想法，因為我們現在有三個校園了，並決定淡江大學以地方來區分，分成「淡江大學淡水校園」、「淡江大學台北校園」、「淡江大學蘭陽校園」。現在有三個校園，所以要有三個校園的思維。學校所有的出版品，要把三個校園的校址、網址和電話號碼都列出，學校所有的單位都要有三個校園的想法和做法，這是淡江的第二曲線。
</w:t>
          <w:br/>
          <w:t>
</w:t>
          <w:br/>
          <w:t>　論文質量應不斷成長
</w:t>
          <w:br/>
          <w:t>
</w:t>
          <w:br/>
          <w:t>　淡水和台北兩個校園的目標要繼續推進，這是第一曲線的範圍。今天的會議就是要請各位分組檢討和改進。第二曲線則是未來發展的方向，想法可以海闊天空，想得越多越好，但最要緊的是能務實可行。至於第二曲線三個校園的想法和做法到底為何？校長將會報告，我就不在此說明。今天特別強調的是要從檢討過去到發展未來，檢討的有兩件事：第一、本校經過五十年的努力，已在台灣的大專院校中有立足之地，我們現在更要努力往前發展，使淡水校園成為一所研究大學的校園，需要有研究、有出版品。根據最近三年的統計，校長的專題報告中有重要的資料，統計中可看出我們的研究和出版，在八十七學年度論文總篇數是1197篇，八十八學年度是1288篇，八十九學年度是1347篇，研究論文一直在增加，只有論文的質和量不斷的增加成長才能為學校爭取學術地位和聲望。本校教師假如論文篇數除以老師人數，八十七學年度出版的論文平均是1.82篇，因為有的老師寫好幾篇，有的老師沒寫，平均下來有1.82篇，八十八學年度是1.96篇，進步了，但是到了八十九學年度變成1.88篇，開始退下來，八十九學年度總篇數是增加了，1347篇，但是除下來是1.88篇，增加了老師的人數，但是論文產量沒有提高，這點就要檢討了，九十學年度是到明年的七月底，絕對不能再往下降，希望論文的質和量都可以再提高。老師的出版著作，八十七學年度有122本，八十八學年度有154本，是很好的，八十九學年度又下來了變成96本。八十九這年因老師人數增加之後，學術研究指數卻下降了，出版著作也比前年少了，雖然研究論文篇數是增加了一點，但是與老師人數除下來平均就少了，這點要特別注意。國科會的研究案部份，八十七學年度有232件，八十八學年度有216件，稍微少一點了，但是在八十九學年度很好，有260件，所以國科會的研究成果不錯；而一般案，八十七年度有81件，八十八年度有86件，到了八十九年度只有76件，又少了10件，所以一般案的成果也減少了，大概與經濟不景氣有關。學校的行政人員和老師的比例是1:0.9，這個比例是相當高的，我參考國外的大學，1比1都已經算高了，這點表示行政人員的支援人力是很充分的，不過，最好是老師再增加些，與行政人員維持1比1。今年九十學年度希望大家共同努力，這是我第一件要報告的事。
</w:t>
          <w:br/>
          <w:t>
</w:t>
          <w:br/>
          <w:t>　讀書風氣仍有進步空間
</w:t>
          <w:br/>
          <w:t>
</w:t>
          <w:br/>
          <w:t>　第二、我要特別提出本校學生的讀書風氣。根據本校自我評鑑報告，結果顯示讀書風氣很受到重視。從八十七學年度以後開始自評並出版第一本白皮書，現在八十八年、八十九年的馬上也要出版，校長前兩天將自評的結果送董事會，我也正在看內容，顯示學校各方面都有進步，非常好。自評一共有六十幾個題目，最重要的就是讀書風氣的建立，讀書風氣在八十七學年度的滿意度，老師部份，問老師覺得淡江的讀書風氣如何？〝不滿意〞的有49.8％，〝很不滿意〞的有21.4％，加起來大概是70％，〝滿意〞與〝沒意見〞的只有30％，老師們有70％認為讀書風氣不好，這是老師部分。八十九學年度〝不滿意〞的有53.7％，比上次〝不滿意〞的不降反升，但是〝很不滿意〞的降低了，只有12.4％，所以加起來是65％，總數算起來進步一點了，上次是70％，而這次65％，所以進步5％，但是這還不夠，希望所有的系所主管要檢討，了解是不是功課壓力或作業（as-signment）太少了，理工學院可能作業多，讀書風氣較好，文法商學院是不是太鬆了？
</w:t>
          <w:br/>
          <w:t>
</w:t>
          <w:br/>
          <w:t>　行政人員覺得讀書風氣如何？在八十七學年度時，〝不滿意〞的有47％，比老師49.8％稍微低一點，〝很不滿意〞是5.5％，所以總共加起來是52％，可見學生讀書風氣不好是大家共同的看法，都認為學生在校園逛來逛去不唸書；八十九學年度有33.7％行政人員不滿意，有3.4％很不滿意，所以總數從八十七學年度的52％降到八十九學年度的37％，可能與新建圖書總館有關，因為八十七學年度圖書總館剛落成啟用，把學生吸引到總圖書館來，行政人員沒看到很多學生逛來逛去，因此感覺有進步了，所以行政人員的滿意度增加很多。
</w:t>
          <w:br/>
          <w:t>
</w:t>
          <w:br/>
          <w:t>　而學生自己怎麼想？學生對讀書風氣的滿意度，在八十七學年度學生〝不滿意〞的是35.8％，〝很不滿意〞的是9.6％，總共45％，所以老師的49.8％覺得讀書風氣最壞，行政人員的47％是第二，學生倒覺還好，不過加起來也有45％不滿意。經過三年，到八十九學年度，學生〝不滿意〞的是28.5％，〝很不滿意〞的是7.5％，總共36％，從45％降到36％。老師的滿意度進步5％、行政人員的滿意度進步15％、學生的滿意度進步9％，所以都有進步了。希望九十學年度再檢討時能大大改進，老師部分現在是65％，雖不可能一下子變好，但至少要降低到50％以下，其他的希望還要再進步。學校的研究及讀書風氣非常重要，若不檢討改進的話，本校創不出名氣來，這兩件事一定要做好學校才能在第二曲線中求發展。
</w:t>
          <w:br/>
          <w:t>
</w:t>
          <w:br/>
          <w:t>　為準備從二十世紀邁入到二十一世紀，學校舉行過「跨世紀發展指導小組」會議，在八十八年五月廿九日第二次會議中，馮朝剛副校長對「如何提升學生素質與讀書風氣」發表專題報告時提出一些辦法，如成立讀書會等。各學院在開會時還要把那篇報告再拿出來檢討到底做了多少，要有具體落實的做法，這樣九十學年度的評鑑才會有進步，只有加倍努力還不夠，要能加四倍的努力，確實執行才能改善這問題。
</w:t>
          <w:br/>
          <w:t>
</w:t>
          <w:br/>
          <w:t>　未來發展三項重點
</w:t>
          <w:br/>
          <w:t>
</w:t>
          <w:br/>
          <w:t>　以下三件事我認為對學校未來的發展是很重要的。第一、就是「研究大學」的成立。淡江大學淡水校園要進入研究大學的方向，還有幾個系沒有研究所，所以〝系〞不增加要增加〝研究所〞，而且要增加研究所博士班。要成立一所有學術價值和聲望的大學，也就是國際研究學院魏萼院長所謂的的「學術重鎮」，需要全校有共同的決心和努力才行。第二、就是要聘請最好的老師。今年本校聘了多位很優秀、也很有聲望的老師，但是還要繼續延攬。第三、要善於爭取和利用資源。不管是行政方面、人力方面、資源方面，學校都給予全面的支援。從前學校規定教授出國參加國際會議是一年只能申請一次，新進來的老師一年內還不能申請，現在只要有論文發表，一年申請幾次不限制。各院、系、所舉辦國際會議儘量在淡江校園召開，經費學校支援一部分，主辦單位自己也籌募一部分，如此才能發展成一所真正有名的研究大學。
</w:t>
          <w:br/>
          <w:t>
</w:t>
          <w:br/>
          <w:t>　在這2001年尾，2002年即將到來的時候，我們還有很多值得討論的事，像蘭陽校園要設立什麼學院等等，第二曲線可以海闊天空的思考，大家可以儘量提出自己的想法來討論。淡水校園方面，未來的硬體建設要建三棟大樓：第一棟是體育館，大概要過了年才能開建；第二棟是研究大樓；第三棟是行政大樓，這三棟大樓我們預備在2010年時全部建好。蘭陽校園方面未來招收學生先以五千人為目標，蘭陽校園校地比淡水校園大一倍，有四十公頃，但是將來學生最多招收一萬人，因為是採英式全人教育，學生全部都要住校，不像淡水校園的宿舍只可容納二千五百位同學住校，因為淡水校園沒多餘空地再建宿舍。蘭陽校園剛好相反，學生全部要住校，有多少床位才收多少學生，多一個學生都不行，因為會沒地方住。到2010年蘭陽校園學生大概有五千人，到2020年大概可達一萬人，這是最大值。
</w:t>
          <w:br/>
          <w:t>
</w:t>
          <w:br/>
          <w:t>　今年的「教學與行政革新研討會」花了許多時間準備並分兩階段進行，希望能夠帶動學校在二十一世紀，從2001年開始的十年或二十年的發展，使淡江大學不但永久立足在台灣學術界的前端，也能在國際學術領域爭一席之地。祝今天的會議成功，謝謝各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438656"/>
              <wp:effectExtent l="0" t="0" r="0" b="0"/>
              <wp:docPr id="1" name="IMG_5f4d25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3/m\f1c329cc-1606-4f2d-975d-7b20f1f8ff45.jpg"/>
                      <pic:cNvPicPr/>
                    </pic:nvPicPr>
                    <pic:blipFill>
                      <a:blip xmlns:r="http://schemas.openxmlformats.org/officeDocument/2006/relationships" r:embed="R16abe0fccf2b4a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abe0fccf2b4a88" /></Relationships>
</file>