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67e1d4998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現代畫展開幕　風格迥異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【記者曹晏榕報導】匾額在一般人的印象中都是高掛在牆上的，但如果當你看到它被放置於地下時，會作何感想？這是本校文錙藝術中心所舉辦的「現代繪畫展」中，盧怡仲的一件作品。
</w:t>
          <w:br/>
          <w:t>
</w:t>
          <w:br/>
          <w:t>　上月廿六日在文錙藝術中心開幕的「現代繪畫展」，彙集了十一位畫風迥異的現代畫家作品。版畫家李錫奇在開幕茶會上，一一介紹這幾位畫家：朱為白以刀代筆，在平面上割畫出禪意十足的立體空間；黃永松用拼貼創作使觀看者在文字的重疊中得到解脫後的新意象；潘麗紅以中國的鎖、環、扣、閂為作畫題材，其「阻絕」意識內涵無盡；盧怡仲用一種反諷政治的意味以國歌製作匾額，並將匾額以全黑，放置於地下的方式來表達自己心中對時政的不滿。
</w:t>
          <w:br/>
          <w:t>
</w:t>
          <w:br/>
          <w:t>　此次畫展由老、中、青三代畫家一起展出，足以呈現出台灣畫壇的重要面向，且畫家們藉著藝術表達自己心中的想法，創作力十足。盧怡仲表示：「藝術對我而言是一種身體力行的活動。」當我們在欣賞這些作品時，能用一種瞭解但不一定是喜歡的態度來觀賞時，就不難發現，其實在我們心中對「藝術」有著不同的解析。
</w:t>
          <w:br/>
          <w:t>
</w:t>
          <w:br/>
          <w:t>　來賓淡水鎮圖書館長黃玉鈴代表未出席的淡水鎮鎮長致詞時，推崇本校文錙藝術中心，她表示：「淡江大學是淡水鎮的花園，那麼文錙藝術中心便是這座花園的寶庫。」文錙藝術中心主任李奇茂於致詞中，邀請與會的畫家，於今年十月能參與本校與淡水鎮公所合作的第一屆淡水藝術節。此次展期將至四月十八日止，歡迎師生前往欣賞。
</w:t>
          <w:br/>
          <w:t>
</w:t>
          <w:br/>
          <w:t>　開展當天適逢元宵節，文錙藝術中心特別準備了鹹、甜兩種湯圓，增添了不少年節的喜氣，結束之前，並舉辦摸彩，由校長張紘炬及張家宜、馮朝剛兩位副校長抽出，獎品從銅雕到名畫，都是值得珍藏的藝術品。</w:t>
          <w:br/>
        </w:r>
      </w:r>
    </w:p>
  </w:body>
</w:document>
</file>