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668eda5a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認識憂鬱本質　相關活動今起跑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協助大學生正確認識憂鬱與壓力的本質，了解憂鬱、自我傷害相關性，由教育部主辦，本校承辦的「拈朵微笑的花－人生自在行（自我傷害防治）」，自今日起至三月一日（五）於商館展示廳舉辦，並有相關書籍展覽、海報等活動。 
</w:t>
          <w:br/>
          <w:t>
</w:t>
          <w:br/>
          <w:t>　由於感於大學生常有壓力調適能力、憂鬱等問題，為提高同學心理健康知能，修正自我不適的心理架構，由本校承辦的九十一學年度北區大學跨校性主題輔導週展覽，將於今日中午十二時二十分邀請張家宜副校長主持開幕典禮，並將限量免費提供一本由本校專業輔導老師所撰寫的「拈朵微笑的花」，歡迎全校師生踴躍前往參觀。</w:t>
          <w:br/>
        </w:r>
      </w:r>
    </w:p>
  </w:body>
</w:document>
</file>