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877b2cc4a40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週三起加退選課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【記者曹晏榕報導】「性暴力」在社會上是個引人注意的話題，由它產生的議題常惹人注目，這一學期本校有收播中央大學「性暴力之防治」的一門課，讓同學們對性暴力有更深層的認識。
</w:t>
          <w:br/>
          <w:t>
</w:t>
          <w:br/>
          <w:t>　本學期遠距教學課程由本校主播的課程有八個科目，非同步上課的課程有：「文化與心理健康」、「法語中國化」、「行銷管理」、「資訊管理導論」、「電子商務」、「資訊概論」，同步上課的有相當熱門的「漫畫藝術與創作」是隸屬藝術欣賞與創作學門，及以日語講授的「日本文化思想史概論」。在收播外校方面皆為同步課程，所開課程有中央大學的「天文學導論」及「性暴力之防治」，政治大學的「E世代情色議題」，成功大學的「認識藥物」；其中後兩門課於初選時已額滿，如想加選的同學，需得到該校同意。
</w:t>
          <w:br/>
          <w:t>
</w:t>
          <w:br/>
          <w:t>　遠距教學組表示，如欲加選課程需持本學期的A聯選課單，經任課老師簽字同意後再到課務組辦理。另一方面提醒同學，非同步課程以網路學習為主，在第一次上課時老師會有很重要的講解，為了避免影響後續的學習，原則上非同步課程只能退選不能加選，請同學們在選課時能多加留意。
</w:t>
          <w:br/>
          <w:t>
</w:t>
          <w:br/>
          <w:t>　【記者李世清報導】本學期各年級加退選課程作業將自本週三（廿七日）至三月七日（週四）舉行，仍採用網路及電話語音並行的方式辦理，而加退選開放時間表除將以E-mail的方式寄發至學生的個人信箱外，同學亦可至課程查詢系統及教務處網頁之「最新消息及公告」中查詢、取得。
</w:t>
          <w:br/>
          <w:t>
</w:t>
          <w:br/>
          <w:t>　教務處表示，本學期大學部新增兩班「留學英語會話」課程，屬單學期兩學分，限大一、大二學生選修，唯其所修之「英文」必須在七十分（含）以上者方可進行加選。另外，由於每班僅設有三十個名額，有興趣的同學可攜帶成績單，速至課務組（A209）辦理選課，額滿為止，至於詳細課程表可至「課程查詢系統」之全校共同科目類別查詢。
</w:t>
          <w:br/>
          <w:t>
</w:t>
          <w:br/>
          <w:t>　此外，「核心後五學門」額滿科目的加簽作業，自本學期起新增一道手續，除需遵照既有規定外，另須由通識與核心課程教學組（I805）核准後，始得至課務組辦理選課登錄。
</w:t>
          <w:br/>
          <w:t>
</w:t>
          <w:br/>
          <w:t>　四年級加退選課程開放的時間為廿七、廿八日；三年級開放時間為廿八日、三月一日；二年級開放時間為一、二日；一年級開放時間為二、三日；研究生則從二月廿七日至三月七日皆可進行選課。唯各時段早上九時至十時不開放選課。各年級補選課的時間為三月三日至七日。
</w:t>
          <w:br/>
          <w:t>
</w:t>
          <w:br/>
          <w:t>　教務處特別提醒同學，開學後務必要到各系辦公室領取個人選課小表，查詢個人選課科目、節次及教室等最新資料，或可上網查詢，網址為http：//www.emis.tku.edu.tw。如果同學在加退選後選課仍不合規定，需於三月十三日前持加退選小表至課務組辦理更正，但僅限不合規定之更正，不得再辦理加退選課。</w:t>
          <w:br/>
        </w:r>
      </w:r>
    </w:p>
  </w:body>
</w:document>
</file>