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9ef58207724e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國貿系將開設　英語授課專班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世清報導】繼部分大學開設完全以英語授課的課程後，本校商學院國際貿易系將自九十二學年度起，將大學部從現有的一年三班制，改採教學分組為A、B兩組，A組兩班以中文授課，B組一班將採一至四年級全英文授課，並實施大三留學計畫。
</w:t>
          <w:br/>
          <w:t>
</w:t>
          <w:br/>
          <w:t>　本校因應國際化政策，校內已有十餘門大學部與研究所課程以英文授課，九十一學年度起，管理學院預計開設會計學、統計學、管理學、資訊管理四門課以英文授課的專班，並積極增聘可以英文授課的師資，一方面培育優秀同學參加大三生留學計劃，同時提供外籍交換生有更多課程可以選讀，而國貿系開設英文專班更是一項創舉。
</w:t>
          <w:br/>
          <w:t>
</w:t>
          <w:br/>
          <w:t>　國貿系主任林志鴻表示，這項提案已在本學期的教務會議中通過定案。自九十二年九月入學的大學部新生中，將有一班國貿系學生，除了核心課程前五學門如歷史、文學藝術及軍訓、體育等仍以中文授課外，其餘專業科目、核心後五學門等，完全採英文授課，在畢業學分上也較傳統的班級少十二個學分，因為其必修或選修科目中，授課時間及學分數大多為單學期三學分，與傳統班級一學年的四或六學分不同。學生來源則以申請入學方式招生六十名。
</w:t>
          <w:br/>
          <w:t>
</w:t>
          <w:br/>
          <w:t>　另外，這一班同學在大三時，全部安排前往澳洲或歐美的姊妹校留學，至於到那一所學校，目前仍在洽談中。而在課程規劃上，大一、大二課程的主要內容為強調該系發展的基礎理論；大三海外留學（Junior Abroad）的課程以學域的規劃為主，該學域朝四個面向發展，分別是國際行銷、國際企業管理、國際財管和國際經濟；大四課程設計則以凸顯該系在國內市場特色的發展為主。這一群學生專業能力外語都強，預計將是企業的最愛。
</w:t>
          <w:br/>
          <w:t>
</w:t>
          <w:br/>
          <w:t>　林志鴻表示，提出此計畫案不僅是為了落實本校三化教育下之國際化，也是為了要提升國貿系國際化之發展本質，呼應該系名為「國際貿易」，現今最主要的方針是要即早開始宣傳。師資方面，將請學校相關系所老師全力支援配合，絕無問題。</w:t>
          <w:br/>
        </w:r>
      </w:r>
    </w:p>
  </w:body>
</w:document>
</file>