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6dd5a354e041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504 期</w:t>
        </w:r>
      </w:r>
    </w:p>
    <w:p>
      <w:pPr>
        <w:jc w:val="center"/>
      </w:pPr>
      <w:r>
        <w:r>
          <w:rPr>
            <w:rFonts w:ascii="Segoe UI" w:hAnsi="Segoe UI" w:eastAsia="Segoe UI"/>
            <w:sz w:val="32"/>
            <w:color w:val="000000"/>
            <w:b/>
          </w:rPr>
          <w:t>The 9th Student Senate Has Elected 9 Student Senators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results of the 9th Student Senate were proclaimed last Thursday (May 23), with Chang Po-chin grossing the highest votes (865 ballots).  Miss Chen Ye-lei, the Executive Secretary of Student Election Affairs Committee, indicated that considering the whole situation, there is a demand for inner coordination inside the Student Senate. She is hoping that the newly elected counselors can strive for this new goal when their tenure begins. 
</w:t>
          <w:br/>
          <w:t>
</w:t>
          <w:br/>
          <w:t>The total rundown of the list is as follows: 
</w:t>
          <w:br/>
          <w:t>
</w:t>
          <w:br/>
          <w:t>College of Science: Ying Chueh-kwang (Freshman: Pure Physics): 159 votes; College of Business: Huang Chia-chun (Sophomore: Economics): 182 votes; Cheng Jen-hao (Senior: Insurance): 297 votes; Chen Wen-min (Junior: Banking &amp;amp; Finance): 530 votes; College of Management: Chang Po-chin (Freshman: Statistics): 865 votes; College of Engineering: Hsu Shih-hsien (Junior: Electrical Engineering): 210 votes; Liu You-cheng (Junior: Electrical Engineering): 279 votes; Lien Chien-tzu (Freshman: Electrical Engineering): 129 votes and Lee Yi-hsin (Sophomore: Architecture): 309 votes.2 
</w:t>
          <w:br/>
          <w:t>
</w:t>
          <w:br/>
          <w:t>Hsu Shih-hsien had once served as Head of his Department Association.  Now he is about to be a senior and, having more or less grasped the profile of school affairs, he decided to run for the senatorial office, hoping to fight for the benefit of his college mates.  He was glad that his old friend Liu You-cheng, who had once fought together with him as comrades and who had also won in this election.  They are now comrades-in-arms, he said.</w:t>
          <w:br/>
        </w:r>
      </w:r>
    </w:p>
  </w:body>
</w:document>
</file>