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544d8e892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俄研所辦三場淡江講座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【記者沈秀珍報導】俄研所於今（二十四）日起連續三日舉辦三場淡江講座，邀請莫斯科經濟大學教授巴洛奇（Dr. Gleb Pavlovsky）主講，談論當前俄國政治情況之主要趨勢（Political Situa-tion in Today's Russia）。
</w:t>
          <w:br/>
          <w:t>
</w:t>
          <w:br/>
          <w:t>　巴洛奇博士為莫斯科經濟大學政治學博士，曾任俄國總統府秘書長之顧問，三場講座的子題分別是：目前俄國政治制度之特質、當前俄國國內政治格局走勢、俄羅斯政治政策之主要目標，以英文進行，時間為週一下午三時至六時；週三、週四下午二時至五時，地點在驚聲大樓T601室。</w:t>
          <w:br/>
        </w:r>
      </w:r>
    </w:p>
  </w:body>
</w:document>
</file>