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6265e726cb4b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489 期</w:t>
        </w:r>
      </w:r>
    </w:p>
    <w:p>
      <w:pPr>
        <w:jc w:val="center"/>
      </w:pPr>
      <w:r>
        <w:r>
          <w:rPr>
            <w:rFonts w:ascii="Segoe UI" w:hAnsi="Segoe UI" w:eastAsia="Segoe UI"/>
            <w:sz w:val="32"/>
            <w:color w:val="000000"/>
            <w:b/>
          </w:rPr>
          <w:t>社辦清潔檢查 全數及格</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【記者李宜珊報導】本學期第六次社辦清潔評鑑結果公佈，全校共一百一十一個社團全部達到八十分及格標準，顯示課指組所實行之社辦清潔評鑑確實發揮效果。
</w:t>
          <w:br/>
          <w:t>
</w:t>
          <w:br/>
          <w:t>　社辦清潔評鑑本學期已實施六次，第一次評鑑成績十分不理想，共有十個社團未達八十分，經過課指組個別勸導後，往後的評鑑各社團均十分重視，努力打掃自己的社團辦公室，除了兩個早就沒有使用社辦的兩個社團被撤離外，其餘社團之社辦均達標準。
</w:t>
          <w:br/>
          <w:t>
</w:t>
          <w:br/>
          <w:t>　評分地點主要在鐵皮屋、活動中心、五虎崗廣場與麗澤廳。課指組表示，以往社辦被扣分的項目多為垃圾未定期清理與隸屬同一社辦的整體清潔不理想兩項。負責評鑑的課指組表示，社辦清潔評鑑只能達到宣傳的功用，最重要的還是要靠同學們的自覺，畢竟，保持環境的乾淨，才能擁有愉快的心情，辦起事來也會更加有效率。
</w:t>
          <w:br/>
          <w:t>
</w:t>
          <w:br/>
          <w:t>　課指組也提到，最近常接到抗議，表示晚上很晚了還有社團在鐵皮屋附近活動，音量十分大，打擾了附近居民的安寧，希望各社團能注意；並於晚上十一點後加強校警巡邏，嚴厲取締不遵守公共道德、嘈雜喧鬧的社團。</w:t>
          <w:br/>
        </w:r>
      </w:r>
    </w:p>
  </w:body>
</w:document>
</file>