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9324f56c9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楊朝祥：學習能力應高於學習內容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　　　題：強化教育機制，提昇人力素質
</w:t>
          <w:br/>
          <w:t>
</w:t>
          <w:br/>
          <w:t>主　講　人：前教育部長楊朝祥教授
</w:t>
          <w:br/>
          <w:t>
</w:t>
          <w:br/>
          <w:t>時　　　間：12月13日PM2:00
</w:t>
          <w:br/>
          <w:t>
</w:t>
          <w:br/>
          <w:t>地　　　點：T701室
</w:t>
          <w:br/>
          <w:t>
</w:t>
          <w:br/>
          <w:t>主辦單位　：教育政策與領導研究所 
</w:t>
          <w:br/>
          <w:t>攝　　　影：記者張佳萱
</w:t>
          <w:br/>
          <w:t> 
</w:t>
          <w:br/>
          <w:t>
</w:t>
          <w:br/>
          <w:t>　【記者李榮馨整理】「現代人的學習能力應高於學習的內容，否則跟不上時代潮流。」身為教育者，面對現今劇變的時代，面臨到許多衝擊，包括資訊與通訊革命的衝擊、經濟革命與WTO的衝擊、學習革命與教育改革的衝擊。這些衝擊不但影響教育界的走向，更關係著整體社會的未來。
</w:t>
          <w:br/>
          <w:t>
</w:t>
          <w:br/>
          <w:t>　首先，資訊與通訊革命的衝擊，由於知識爆炸、汰舊率高，一般來說，知識可用時間只有五年，老師要能夠隨時進修，不然就成了歷史系與考古學系的教授。加上資訊發達，知識的傳遞不受時空限制，網路使用的普及率也越來越高，會用電腦的人與不會用的人知識懸殊越來越大，形成了數位落差，如果未克服該項問題，則無法確實推動E-Learning，資訊與通訊的結合也不能發揮最大的效益。
</w:t>
          <w:br/>
          <w:t>
</w:t>
          <w:br/>
          <w:t>　再者，經濟革命與WTO的衝擊也是大家最關心的議題，尤其知識經濟的盛行，強調知識的運用與創新，教育產業更趁機發展，以美國為例，每年四十五萬的外國留學生，就為美國帶來一百一十一億美金的利潤，進入WTO後，社會上除了會增加二十七萬的失業人口外，許多學校亦將面臨倒閉的命運。
</w:t>
          <w:br/>
          <w:t>
</w:t>
          <w:br/>
          <w:t>　教育市場開放後，外國人可來台設置高中職以上學校，提供高中職以上遠距教學，設置短期補習班，經營留學仲介業等，還有目前正在推動的大陸學歷認證，都威脅著許多學校的存亡。許多人憂心忡忡，但我認為，競爭能促進進步，藉由外來的壓力提昇我國教學素質。
</w:t>
          <w:br/>
          <w:t>
</w:t>
          <w:br/>
          <w:t>　另外，學習革命與教育改革的衝擊，教育革命推動多元智慧、多元成就、多元管道、多元學習的教育理念，我相信，多元智慧能造就多元成就，以培養多元人才形成多元社會，以往，教育培養的是考試機器、是解題的技術工，但是教育的本質是教人、教氣質，而非教技能。
</w:t>
          <w:br/>
          <w:t>
</w:t>
          <w:br/>
          <w:t>　大學教育前，強調升學，大學強調專業，整個教育體系忽視了人文教育，即使課堂上教了，也只是為了應付考試，而非身體力行。因此台灣人有錢、講話大聲、愛買藥、關心政治的負面形象一直存在，社會價值觀不因教改而改變，所以升學壓力依舊存在，造成提倡學位無用論的人都是擁有高學位的人這種奇特現象。
</w:t>
          <w:br/>
          <w:t>
</w:t>
          <w:br/>
          <w:t>　因此，強化教育培養人才機制是當今教育界最需要努力的，包括以下十點：1.建立社會多元的價值觀，2.建置全民的教育體系，強調回流教育、終身教育，3.區分學術、專業教育領域，而非朝綜合大學的方向走，4.重視基礎教育及全人發展，做人比作學問更重要，5.賦予各校調整科系、課程的職權，不適用的科系不必因為怕教授失業而閒置，6.重視創新、創意教育，學生不再是只會讀書，不懂變通，7.提供弱勢族群學生生涯發展的機會，降低知溝的存在，讓經濟弱勢的學生也有機會受教育，9.國內外教育機構的整合，達到資源共享的理念，10.強化教育應變機制，政策不是朝令夕改，而是能因應時代潮流做最完善的規劃。
</w:t>
          <w:br/>
          <w:t>
</w:t>
          <w:br/>
          <w:t>　最後，僅提出個人理念與大家分享，對國家而言，教育是產業發展競爭力提昇的原動力，對教育而言，提昇人力素質是教育的重責大任，對個人而言，教育是生涯發展美好前途的激發劑。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61872"/>
              <wp:effectExtent l="0" t="0" r="0" b="0"/>
              <wp:docPr id="1" name="IMG_9b0554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dd583495-b5dd-4c68-ab7a-7f0fb7d034c1.jpg"/>
                      <pic:cNvPicPr/>
                    </pic:nvPicPr>
                    <pic:blipFill>
                      <a:blip xmlns:r="http://schemas.openxmlformats.org/officeDocument/2006/relationships" r:embed="R2563d3745ac649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63d3745ac64977" /></Relationships>
</file>