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43cca175e4a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沒有一定的參觀路線，反而可以創造更多趣味與想像力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【記者曾暉雯報導】走進圖書館，假如你看見右側藍光神秘區域，別懷疑！大膽進去參觀，這就是我們十一月剛開設的「未來學展示區」。
</w:t>
          <w:br/>
          <w:t>
</w:t>
          <w:br/>
          <w:t>　為了落實「國際化、資訊化、未來化」三大教學目標中的未來化，學校特別在圖書館開設未來學展示區。此區域在設計上，不僅突破了一般傳統「原物展覽」做法，並將資訊數位影像化，以播放的方式呈現出來，另外還有一些小測驗，測出你的「未來感」有多少分。
</w:t>
          <w:br/>
          <w:t>
</w:t>
          <w:br/>
          <w:t>　有別於圖書館另一邊校史室的明亮清晰，未來學展示區以藍色燈光營造出一種科幻、虛擬的感受。展示區的設計師張基義表示，整個展覽的理念，針對未來學本身「無法預測」的特色來設計，一般藍色色調運用在科技包裝上，產生快速變遷、跳動的空間感，其中又以白色萊卡布的張力、透光性及輕巧性，作成兩大S型薄膜結構的設計來界定空間，再配以燈光投影不同的科幻影像的主題，塑造出整體空間的動態與活潑，以「布」為素材不僅修飾原本圖書館圓形支柱，也符合運用傳統空間及未來的環保趨勢。
</w:t>
          <w:br/>
          <w:t>
</w:t>
          <w:br/>
          <w:t>　沿著玻璃圍牆進入，牆上黏著展示主題的字，「一、二、三……」你算出來了嗎？牆上共有七國語言文字。為什麼是七種？未來學研究中心主任陳國華笑說，未來不分國界的，我們運用多國文字來展現多元性，而且淡江外語學院共有六系，加上中文，剛好有七種，所以我們選擇這七種。 
</w:t>
          <w:br/>
          <w:t>
</w:t>
          <w:br/>
          <w:t>　走進入口處，左側是未來學測驗，中間是白色萊卡布空間設計，右側是數位錄影放映，由於沒有指示路標，初次參觀者會有種不知如何選擇參觀的感覺。陳國華表示，未來是屬於大家一同來開創的，每個人對未來的想像也不盡相同，所以在設計參觀展示區時，我們共分「感應未來」、「未來意像」、「宇宙演化」、「影像主題」、「Who will come next？」、「未來展望」六區參觀，沒有一定的參觀路線，反而可以創造更多趣味與想像力來參觀。
</w:t>
          <w:br/>
          <w:t>
</w:t>
          <w:br/>
          <w:t>　在展示區前駐足觀望良久，終於看到熟悉的畫面，「咦！這不是電影『接觸未來』的片段嗎？」藉由現代階段六分鐘的幾部科幻片，呈現現代人對未來的想像畫面，再往旁邊看，你會發現最近常「曝光」在廣告中梵谷的畫作。為何將科幻電影與畫作排在一起？陳國華解釋，未來學不是只有科技，還包括人文、政治、社會、宗教、經濟等方面，科幻片與梵谷畫作的對比，就好比「科學」與「人文」的對話。陳國華特地提醒大家，參觀到此區時，不要一下子就被電影吸引住而越走越近，其實這部分適合時遠時近的觀察，將會呈現不同的風貌。
</w:t>
          <w:br/>
          <w:t>
</w:t>
          <w:br/>
          <w:t>　再走進去一點，看到幾排字──未來學家杜佛勒（A.Toffler）說：「一個超工業文明是科技的，不再是工業的。」你相信宇宙進化說嗎？──之後。忽然聽到動人的背景音樂，往白牆上一看，放映著「宇宙的起源」，人性化的即時播放音樂，讓人心裡一喜。
</w:t>
          <w:br/>
          <w:t>
</w:t>
          <w:br/>
          <w:t>　關於這特殊設計，張基義說：「我們在喇叭的地方裝上感應器，只要有人走進這一區，音樂就會自動播放，增加與參觀者的互動關係，在這個中心區域放音樂，也不會干擾到圖書館寧靜的閱讀氣氛，整體氣氛營造上增色不少。」 
</w:t>
          <w:br/>
          <w:t>
</w:t>
          <w:br/>
          <w:t>　轉身一看，另一面牆有幅針對2020新生活所做的想像圖畫，「如果您覺得2020的生活世界是現在的延續，從圖畫中，感受到……當2020變成現在式，想像你現在正過什麼生活？」陳國華老師表示，這一圖畫是美國未來學基金會請西方一位畫家所畫的，從遠古到未來生活想像，但是也有爭議性，為何圖片中忽略了女性？有科技、西方文明，卻沒有東方文化的內涵，難道我們對未來沒有參與的重要性？我們所要呈現的，不是未來的真相，而是未來的想像，在想像國度內，每一件事都有可能會發生，這幅圖可發人深省。
</w:t>
          <w:br/>
          <w:t>　站久了，腿痠了，坐下來休息，「木椅會旋轉！」椅子的造型跳脫傳統排排站的型式，在坐面上加了方形木板（右圖，記者張佳萱攝），坐下來可以欣賞白色薄幕的雅致、圖書館大門進出的人、對面校史室的陳列，甚至是外面輕瀉的陽光。「未來」這頑皮鬼，就是不想定位，喜歡讓人捉摸不定。
</w:t>
          <w:br/>
          <w:t>
</w:t>
          <w:br/>
          <w:t>　想知道你的「未來感」有多少？趕快來觸控式電腦螢幕前做測驗吧！除了有中英文兩種題型選擇作答，聰明的電腦還會為你累計分數，積分越高表示你的未來感越好；另外，還有個人想像未來的部分，你會發現，作答完後，沒有標準答案。
</w:t>
          <w:br/>
          <w:t>
</w:t>
          <w:br/>
          <w:t>　要離開了？等一下，先別急著走，在出口右側有你剛剛進來展示區的影像，順著時間十五分後、三十分後、四十五分後....依序錄影，「其實未來並不遠，一分鐘後、一小時後、一天後....，都是『未來』。」
</w:t>
          <w:br/>
          <w:t>
</w:t>
          <w:br/>
          <w:t>　關於外界對展示區與圖書館格調相差太大的批評，陳國華反向思考，說：「怎樣才是最好的？有誰規定圖書館一定要如何設計？圖書館格調設計在人為，若是以『展示區帶給我們什麼感覺？』來思考，是否比較具正面意義？」
</w:t>
          <w:br/>
          <w:t>
</w:t>
          <w:br/>
          <w:t>　經過未來學展示區開展來的觀察，陳國華表示：「剛開始開放展示區時，參觀人潮比較踴躍，現在，外面團體不包括，一天固定大約有七、八位同學進來參觀，但是停留時間都不長，其實，要真正參觀完展示區，又有把大約二十幾分鐘的未來學測驗答完的人並不多。目前展示區知識性大於趣味性，我們會再評估，並定期更新展示內容，希望大家定期有計劃性的參觀，五人以上可以打電話至未來學研究中心26215656-2150預約導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74192"/>
              <wp:effectExtent l="0" t="0" r="0" b="0"/>
              <wp:docPr id="1" name="IMG_8b4300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7/m\d986a382-170a-4e67-be38-3e6bb4805345.jpg"/>
                      <pic:cNvPicPr/>
                    </pic:nvPicPr>
                    <pic:blipFill>
                      <a:blip xmlns:r="http://schemas.openxmlformats.org/officeDocument/2006/relationships" r:embed="R72b8a79af2d042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6800" cy="713232"/>
              <wp:effectExtent l="0" t="0" r="0" b="0"/>
              <wp:docPr id="1" name="IMG_adae77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7/m\3fc8cfac-1599-4462-89b9-8f3f8d3c19aa.jpg"/>
                      <pic:cNvPicPr/>
                    </pic:nvPicPr>
                    <pic:blipFill>
                      <a:blip xmlns:r="http://schemas.openxmlformats.org/officeDocument/2006/relationships" r:embed="Reaf988b3e1e842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6800" cy="71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80288"/>
              <wp:effectExtent l="0" t="0" r="0" b="0"/>
              <wp:docPr id="1" name="IMG_45356c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7/m\5ecf1011-d15e-409f-b02e-2df69ae1ae63.jpg"/>
                      <pic:cNvPicPr/>
                    </pic:nvPicPr>
                    <pic:blipFill>
                      <a:blip xmlns:r="http://schemas.openxmlformats.org/officeDocument/2006/relationships" r:embed="R6e460e63a53b4b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b8a79af2d0429c" /><Relationship Type="http://schemas.openxmlformats.org/officeDocument/2006/relationships/image" Target="/media/image2.bin" Id="Reaf988b3e1e8424b" /><Relationship Type="http://schemas.openxmlformats.org/officeDocument/2006/relationships/image" Target="/media/image3.bin" Id="R6e460e63a53b4bc7" /></Relationships>
</file>