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53562cd7e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Miss Chung Yi-ti Won the First Place in the Lincoln’s Gettysburg  Address Speech Contest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a nation-wide Lincoln’s Gettysburg Address Speech Contest, a sophomore student from the English Department---her name is Chung Yi-ti---has won the champion title, defeating those capable combatants from Tai Ta and Cheng (Political) Ta. 
</w:t>
          <w:br/>
          <w:t>
</w:t>
          <w:br/>
          <w:t>TKU was not able to keep the title last year, yielding the first place to another university, but she got back the honor this year through the effort of Yi-ti; so, many thanks to Edith! 
</w:t>
          <w:br/>
          <w:t>
</w:t>
          <w:br/>
          <w:t>A total of 9 colleges and universities took part in this speech contest.  Except for the first winner that the Panel unanimously voted for Yi-ti, the second and the third places took them a long time to consider.  Finally they reached their decision: National Normal Univ. and Soochow Univ.  got the second; Chiao Ta and Cheng Ta got the third. 
</w:t>
          <w:br/>
          <w:t>
</w:t>
          <w:br/>
          <w:t>The Lincoln Society, Taipei, was founded in 1984; its aim is to propagate the free and democratic spirit represented by the American President Abe. Lincoln.  The Gettysburg Address Speech Contest is one of the activities to achieve such a lofty end among college students in Taiwan. 
</w:t>
          <w:br/>
          <w:t>
</w:t>
          <w:br/>
          <w:t>They have set up 4 criteria for the Panel to judge: memorization, pronunciation, manners and comprehension. 
</w:t>
          <w:br/>
          <w:t>
</w:t>
          <w:br/>
          <w:t>This was the 18th time they had held such an event. 
</w:t>
          <w:br/>
          <w:t>
</w:t>
          <w:br/>
          <w:t>According to Dr. Lin Chun-chung, Chair, the English Department, Chung Yi-ti is unquestionably the best pick of the group, because she is intrinsically and categorically good.  But if every English student has a will to win, he/she can do it, meaning, of course, he/she will have to pay a painstaking price for the goal. 
</w:t>
          <w:br/>
          <w:t>
</w:t>
          <w:br/>
          <w:t>The academic aura in the English Department is beginning to take shape, Dr. Lin said, and he promised more activities of similar nature are in the offing; by that time, more students will be able to show their sleight-of-hands in English.           
</w:t>
          <w:br/>
          <w:t>
</w:t>
          <w:br/>
          <w:t>TKU Mass Communication Department Will Hold the 16th Graduation Show between May 11 and 12 
</w:t>
          <w:br/>
          <w:t>
</w:t>
          <w:br/>
          <w:t>The 16th TKU Mass Communication Department’s Graduation Show nicknamed “Medium Language Festival” will be held at Taipei Youth Recreation Center (Y17) between May 11 and 12. 
</w:t>
          <w:br/>
          <w:t>
</w:t>
          <w:br/>
          <w:t>The show will mainly feature 3 categories: 1) Advertisement/Publicity; 2) Film/Broadcasting and 3) Multi-media. 
</w:t>
          <w:br/>
          <w:t>
</w:t>
          <w:br/>
          <w:t>For the 1st category, we will find such captioned works as the “Screen” troupe; Malcolm and Heisong—Wayne coffee; Tung Yi—for pure tea drinking. 
</w:t>
          <w:br/>
          <w:t>
</w:t>
          <w:br/>
          <w:t>For the 2nd category, there are two dramatic films, 5 documentaries and 1 radio play. 
</w:t>
          <w:br/>
          <w:t>
</w:t>
          <w:br/>
          <w:t>For the 3rd category, there are 20 network stations designed with unique flavor and style. 
</w:t>
          <w:br/>
          <w:t>
</w:t>
          <w:br/>
          <w:t>These are the crystallizations of the soon-to-be graduated students of the Mass Communication Department.  In all, they spent almost one year’s time in starting everything from scratch---what an effort! 
</w:t>
          <w:br/>
          <w:t>
</w:t>
          <w:br/>
          <w:t>For those who are interested in sales, advertisement, film, documentary, broadcasting and networks, don’t miss that show! 
</w:t>
          <w:br/>
          <w:t>
</w:t>
          <w:br/>
          <w:t>On the other hand, to celebrate that eventful day, the Mass Communication Department has also invited two local celebrities to give lectures.  Mr. Nan Fang-shuo, Publisher of the Journalist Weekly, will speak about “The Manipulation of News Control” on Saturday, at 2 PM at the Youth Center.   Mr. Cheng Yun-peng, Director of Publicity and Cultural Affairs, Democratic Progress Party, will talk about “An Analysis of DPP’s Commercials” at 2 PM, Sunday, also at the Youth Center,. 
</w:t>
          <w:br/>
          <w:t>
</w:t>
          <w:br/>
          <w:t>The Youth Recreation Center, Taipei, is located at 5th Floor, La Mode Fashion Plaza, 17, Jen Ai Rd., Sec. 1, Taipei.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3712"/>
              <wp:effectExtent l="0" t="0" r="0" b="0"/>
              <wp:docPr id="1" name="IMG_b8904f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1/m\c96626a4-1e5a-4e3c-ba2a-9472c44892ea.jpg"/>
                      <pic:cNvPicPr/>
                    </pic:nvPicPr>
                    <pic:blipFill>
                      <a:blip xmlns:r="http://schemas.openxmlformats.org/officeDocument/2006/relationships" r:embed="R3f9822479a574c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9822479a574cf5" /></Relationships>
</file>