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3ea5a872e46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Carrie Chang Fine Arts Center Recruits Student Volunteers as of Today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Beginning today Carrie Chang Fine Arts Center will recruit student volunteers.  Students with the following qualifications may apply:  freshmen or sophomores; interested in doing works associated with arts or literature; like to serve people; possessing computer knowledge such as cyberspace maintenance, data processing; capable of flyer or poster design; have experience in activity preparation, etc.  Volunteers will also be given prior considerations when applying work-study program next semester.</w:t>
          <w:br/>
        </w:r>
      </w:r>
    </w:p>
  </w:body>
</w:document>
</file>