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7912fa21904c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A Cultural Show about 14 Domicile Countries of the Chinese Overseas Students Starts as of March 26 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Exhibition showing the cultural facets of 14 countries in which students studying at TKU make their homes will be held at the Exhibition Hall, Business &amp;amp; Management Building as of March 26 until Thursday (March 28).  A special note about the interesting event: a contest featuring the hottest food will be held on Thursday.  The one whose taste bug is so strong as to tolerate the most pungent food will be crowned the champion of the contest. 
</w:t>
          <w:br/>
          <w:t>
</w:t>
          <w:br/>
          <w:t>This week is called “the Chinese Overseas Students Week”.  At 12:10, tomorrow, The Overseas Students Lion Dance Troupe, which was organized with fanfare last year, will formally declare open the Exhibition with their rigorous performance.  At that time, overseas students will don the apparel of their domicile countries to greet visitors.  Pres. Chang Horng-jinh and Dr. Flora C.I. Chang, V.P. for Administrative Affairs will be present to cut the ribbons. 
</w:t>
          <w:br/>
          <w:t>
</w:t>
          <w:br/>
          <w:t>There are 14 Countries featured in the Cultural Show and they are: Malaysia, Hong Kong, Macao, Indonesia, Thailand, Burma, Vietnam, India, Malawi, Lesotho, Argentina, Paraguay, Canada and Salvador.  The show will be divided into 8 exhibition areas.  Interesting items such as handicraft products, traditional native costume, folklore, tourist attraction, society, etc. will be highlighted and introduced to the visitors. 
</w:t>
          <w:br/>
          <w:t>
</w:t>
          <w:br/>
          <w:t>We should not forget the gourmet food show, and the specialties are, to name just a few: meat marrow paste tea from Malaysia; almond cookies and mang-kong (blind men’s) cookies from Hong Kong and Macao; shrimp cookies and sha-te (a barbecued stringed meat snack) from Indonesia, etc.  Meanwhile, a state-of-the-art technology will be provided to show the cultural aspects of the countries in the Exhibition.  In case the visitors should wish to know more about these countries, there are brochures at the desk for them to pick up and bring back home. 
</w:t>
          <w:br/>
          <w:t>
</w:t>
          <w:br/>
          <w:t>Ms. Chiu Chu-ling, Chief of Overseas Chinese Students Guidance Section said, “We hope with this Exhibition, residents from the Greater Taipei and Tamsui areas can know more or less the social mores of these 14 countries. Posters publicizing the activities can be found in every Rapid Transit stations.  Even in a station as far as Chung Ho, riders can find them.” 
</w:t>
          <w:br/>
          <w:t>
</w:t>
          <w:br/>
          <w:t>A speech on the topic “How to Prepare Your Vacation Trip” arranged by Liang Yu (Good Companion) Travel Agency will be given during 12:30 and 1:30 PM in the Exhibition Room.</w:t>
          <w:br/>
        </w:r>
      </w:r>
    </w:p>
  </w:body>
</w:document>
</file>