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d4fe49182894e4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495 期</w:t>
        </w:r>
      </w:r>
    </w:p>
    <w:p>
      <w:pPr>
        <w:jc w:val="center"/>
      </w:pPr>
      <w:r>
        <w:r>
          <w:rPr>
            <w:rFonts w:ascii="Segoe UI" w:hAnsi="Segoe UI" w:eastAsia="Segoe UI"/>
            <w:sz w:val="32"/>
            <w:color w:val="000000"/>
            <w:b/>
          </w:rPr>
          <w:t>A Total of 22 Departments and Institutes Will Complete a Self-Evaluation Program This Semester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order to upgrade teaching quality as well as educational standard at TKU, the implementation of self-evaluation system will continue this semester by responsible teaching units. 
</w:t>
          <w:br/>
          <w:t>
</w:t>
          <w:br/>
          <w:t>Another visible benefit of this self-review system is a solution to the teaching problems confronting most of teaching faculty may be thrashed out thru the maze of evaluative processes. 
</w:t>
          <w:br/>
          <w:t>
</w:t>
          <w:br/>
          <w:t>Four colleges have been singled out as objects of self-study and they are:  College of Liberal Arts, College of Management, College of International Studies and College of Education. 
</w:t>
          <w:br/>
          <w:t>
</w:t>
          <w:br/>
          <w:t>The only difference this time from past years is that a pool of specialists/scholars has been recommended by these 4 colleges and the list was submitted to Pres. Chang Horng-jihn to pick out the right candidates to serve in the Committee. 
</w:t>
          <w:br/>
          <w:t>
</w:t>
          <w:br/>
          <w:t>According to Dr. Tsai Yih-jia, Director, Division of Educational Quality Management, “As we have been subsidized by Ministry of Education, we are able to utilize the Think Tank provided by scholars from schools other than TKU itself, so that the teaching performance of our faculty may get a shot in the arms from their feedbacks.” 
</w:t>
          <w:br/>
          <w:t>
</w:t>
          <w:br/>
          <w:t>There are altogether 22 departments and institutes within the 4 colleges. Last Friday, on March 15, the concerned units had already completed their own Self-Study Reports and submitted them to the Committees of Teaching Evaluation &amp;amp; Screening in their own departments or institutes for confirmation.  The next step will be pending evaluation done by the scholars of institutes other than TKU itself.  Then on April 12, an integrated view will be synthesized, from which a finalized version of the Evaluation Report will emerge before the end of April. 
</w:t>
          <w:br/>
          <w:t>
</w:t>
          <w:br/>
          <w:t>The content of the Review will include 5 categories: 1) a faculty’s teaching performance; 2) his/her research outcome, if any; 3) his/her service to the university as well as the community; 4) his/her counseling ability demonstrated to the student body and 5) his/her vision of college education in the future.</w:t>
          <w:br/>
        </w:r>
      </w:r>
    </w:p>
  </w:body>
</w:document>
</file>