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24c8a0a43f4e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494 期</w:t>
        </w:r>
      </w:r>
    </w:p>
    <w:p>
      <w:pPr>
        <w:jc w:val="center"/>
      </w:pPr>
      <w:r>
        <w:r>
          <w:rPr>
            <w:rFonts w:ascii="Segoe UI" w:hAnsi="Segoe UI" w:eastAsia="Segoe UI"/>
            <w:sz w:val="32"/>
            <w:color w:val="000000"/>
            <w:b/>
          </w:rPr>
          <w:t>Three Important TKU Alumni/ae Associations Have Found New Leaders after General Elections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3 important posts relating to Tamkang U. Alumni/ae Associations have found new leaders.  The World Headquarters of TKUAA has chosen Dr. Kenneth Hou to be its President thru correspondence election.  Mr. Lee Hsien-zong, the incumbent Legislator, after stepping down from the post of the President of Taipei Chapter, TKUAA, has become the National President of TKUAA, also thru the democratic way.  As for the Taipei Hsien Chapter, TKUAA, the Presidential honor goes to Mr. Chiang Cheng-zong. 
</w:t>
          <w:br/>
          <w:t>
</w:t>
          <w:br/>
          <w:t>Dr. Kenneth Hou graduated from the English Department of TKU and is the Founder of Kojen English Schools.  He had served as the President of TKU Golden Eagles Alumni/ae Association.  During his tenure, he had hosted many liaison activities.  Last year he was conferred The Imperial Byzantine Order of the Star of Asia.  A modest person, he said that he still has to learn from his predecessor, Mr. Chen Fei-lung. 
</w:t>
          <w:br/>
          <w:t>
</w:t>
          <w:br/>
          <w:t>Mr. Chiang Cheng-zong graduated from Department of Aerospace Engineering Department, now the Chairman of the Board, Taiwan Asahi Environmental Technological Co., Ltd., is concurrently the General Manager of Ta Yi Company.</w:t>
          <w:br/>
        </w:r>
      </w:r>
    </w:p>
  </w:body>
</w:document>
</file>