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0c454e67e49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商學週明日上午開幕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【記者鄭素卿報導】由經濟、國貿、財金、保險四系聯合舉辦的「浩浩商商」———商學週，明（四）日上午十時在商館展示廳揭開序幕，當天並備有小餐點。
</w:t>
          <w:br/>
          <w:t>
</w:t>
          <w:br/>
          <w:t>　本次商學週，邀請了台新銀行、大眾電信企業、安泰壽險、新光、保誠及國泰人壽……等數個結合商業與資訊科技之企業，為同學們介紹大家關心的現今銀行制度、就業性向、保險趨勢及功能……等。另外，活動期間只要你參觀過所有攤位並蓋滿活動戳章，便可獲得校園附近各式商家購物折價券，更可參加大眾電信企業所供PHS手機、銀鎮項鍊抽獎。</w:t>
          <w:br/>
        </w:r>
      </w:r>
    </w:p>
  </w:body>
</w:document>
</file>