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856b41f14b42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票選水資源新聞可中大獎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經濟部水資源局委託，本校工學院水資源管理與政策研究中心首次舉辦全國性「九十年度重大水資源新聞」票選活動，包括桃芝颱風重創全台、全台危溪七百多條等。自即日起展開至下（12）月六日止，歡迎全校師生踴躍上網票選，網址：http：//www.water.tku.edu.tw。
</w:t>
          <w:br/>
          <w:t>
</w:t>
          <w:br/>
          <w:t>　參加本次投票者均可參加摸彩活動，採網路票選及問卷兩方式進行。特獎為桌上型電腦一部，貳獎為雷射印表機一部，參獎為彩色噴墨印表機一部，參加獎為參佰份精美禮品。得獎名單將於十二月十三日舉行記者會時，當場抽出幸運中獎者，並於網站上公佈票選結果。</w:t>
          <w:br/>
        </w:r>
      </w:r>
    </w:p>
  </w:body>
</w:document>
</file>