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befe8b3b045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李勝傑桃李滿天下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走在南陽街上，隨時都會有人叫他「老師」的管科四李勝傑，目前於台北市矩林補習班擔任自然組輔導主任，同時也是化學解題老師，之前在黃剛化學家教班擔任化學老師的他，很早就擁有許多學生，在補習班教書的工作是相當辛苦的，可是李勝傑笑著說：擁有桃李滿天下的心情是很棒的。（洪慈勵）</w:t>
          <w:br/>
        </w:r>
      </w:r>
    </w:p>
  </w:body>
</w:document>
</file>