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6027826e4d49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482 期</w:t>
        </w:r>
      </w:r>
    </w:p>
    <w:p>
      <w:pPr>
        <w:jc w:val="center"/>
      </w:pPr>
      <w:r>
        <w:r>
          <w:rPr>
            <w:rFonts w:ascii="Segoe UI" w:hAnsi="Segoe UI" w:eastAsia="Segoe UI"/>
            <w:sz w:val="32"/>
            <w:color w:val="000000"/>
            <w:b/>
          </w:rPr>
          <w:t>落實實務課程教學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郭曉真報導】由行政院教育部顧問室與本校主辦的「航太科技教育改進計畫教學研討會」，上週四（一日）上午九時三十分，於本校驚聲國際會議廳盛大舉行。此次航太專業領域會議的召開，希望結合產官學界學者專家，共同研討如何落實航太相關實務課程的教學目標與成效。
</w:t>
          <w:br/>
          <w:t>
</w:t>
          <w:br/>
          <w:t>　會議的參與人員來自成大、海洋大學等各大專院校航太相關科系教師及遠航長榮等航太科技產業界人士，熱烈討論研究成果及現今航太工程界的境況。站在科技研發第一線的漢翔航空工業公司的總經理、航太學會理事長胡謹表示：美國九一一爆發後，受到衝擊最大的是航空業，航空產業，現今可用個「慘」字來形容，怎樣密切結合業界與學術研發，是當務之急。
</w:t>
          <w:br/>
          <w:t>
</w:t>
          <w:br/>
          <w:t>　會中並分組討論議題：航太品保驗證、航太零組件製造、飛機維修、航電等，產學合作的事宜與技術交流。座談會後並就多媒體教材編撰舉行工作會議，研討有關學生實習、師資培育計畫執行，希望在教育的應用上有實際的成效。</w:t>
          <w:br/>
        </w:r>
      </w:r>
    </w:p>
    <w:p>
      <w:pPr>
        <w:jc w:val="center"/>
      </w:pPr>
      <w:r>
        <w:r>
          <w:drawing>
            <wp:inline xmlns:wp14="http://schemas.microsoft.com/office/word/2010/wordprocessingDrawing" xmlns:wp="http://schemas.openxmlformats.org/drawingml/2006/wordprocessingDrawing" distT="0" distB="0" distL="0" distR="0" wp14:editId="50D07946">
              <wp:extent cx="1914144" cy="1322832"/>
              <wp:effectExtent l="0" t="0" r="0" b="0"/>
              <wp:docPr id="1" name="IMG_48d8f8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2/m\9a0f4de5-627e-4682-9860-144853cbd617.jpg"/>
                      <pic:cNvPicPr/>
                    </pic:nvPicPr>
                    <pic:blipFill>
                      <a:blip xmlns:r="http://schemas.openxmlformats.org/officeDocument/2006/relationships" r:embed="R3d747664d851464f" cstate="print">
                        <a:extLst>
                          <a:ext uri="{28A0092B-C50C-407E-A947-70E740481C1C}"/>
                        </a:extLst>
                      </a:blip>
                      <a:stretch>
                        <a:fillRect/>
                      </a:stretch>
                    </pic:blipFill>
                    <pic:spPr>
                      <a:xfrm>
                        <a:off x="0" y="0"/>
                        <a:ext cx="1914144" cy="13228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747664d851464f" /></Relationships>
</file>