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37982c9b7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公行系教授林聰吉 自我鞭策 循循善誘栽桃李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說起話來風趣十足，談到興奮處還會拍桌子的公共行政學系教授林聰吉，始終懷著「要時時更新自己，才能成為好老師」自我鞭策的態度，走過教職20寒暑。他笑著分享：「因為我對任何事情都有強烈的好奇心，而且想要透過專業嚴謹的分析來加深對事物的了解，想來想去，就只有擔任大學教師才能滿足我的好奇心。」儘管他失去視力，但他仍持續專注在他的教職專業。
</w:t>
          <w:br/>
          <w:t>課堂上，他結合時事說明世界主要國家憲政體制與實際政治運作情況；並將繁複的法規條文化繁為簡，由淺入深的教學理念，以案例解說與比較的教學方式，幫助學生融會貫通，他笑著說：「別看我這樣，我每天仍不間斷地閱讀，因為只有加深自己的內涵，才能將知識內化為自己的修為。」林聰吉曾指導學生參加科技部大專生研究計畫，為獲得補助的學生感到驕傲，在指導碩士論文多次獲各項全國論文獎項；擔任導師的期間，導聚約談時總是2至3人一小組與學生暢談，他認為，「導師對談時，我從不帶著一大群人，小組才能讓學生坦然地說出需求，也才能好好理解學生，並給予建議，解決學生的困難。」不過，面對新世代學生的學習風格，他希望能改變「不在乎、沒關係、無所謂。」的態度，林聰吉呼籲學生應該更重視自己的決定，然後努力去貫徹與付出，「有專業度，也認真努力，這才是我認為學生應有的態度。」
</w:t>
          <w:br/>
          <w:t>課堂之外，林聰吉專注在政治態度和行為的相關研究，以自身專業進行重大時事議題的研究，並撰寫與出版學術論文；此外，他還協助非營利組織提供法案上專業的協助。除了貢獻自身政治學專業之外，他還在本校視障資源中心所發行的「蝙蝠電子報」中，每月義務定期撰寫「無影春風」專欄，分享心情記事，優雅的筆鋒蘊含著豐富的情感，理性與感性兼具。
</w:t>
          <w:br/>
          <w:t>訪談間，林聰吉不斷提及人文素養的重要，他表示，人文素養是作為人基本的態度，應該包含「文學、史學、哲學」三種：文學可以使人涵養心性，史學可以讓人鑑古知今，哲學則能使人身心安頓，只要內含這三種素養，就可使人與人之間有所尊重和包容，在人際相處上也會更有溫度與厚度。
</w:t>
          <w:br/>
          <w:t>自己即使在眼盲後，仍不斷努力克服困難，從助理教授、升等副教授、教授，未來的他，將以「學術、文學、公益」作為下一個人生階段目標，他以自身經歷勉勵學生，「人生都是一連串的選擇，但既然選擇了就一定要負責，應該要付出努力去做到最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944624"/>
              <wp:effectExtent l="0" t="0" r="0" b="0"/>
              <wp:docPr id="1" name="IMG_20a4af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3fe5a2c4-d503-4614-97d3-aeee24a88e55.jpg"/>
                      <pic:cNvPicPr/>
                    </pic:nvPicPr>
                    <pic:blipFill>
                      <a:blip xmlns:r="http://schemas.openxmlformats.org/officeDocument/2006/relationships" r:embed="R4b5af5c10c0c46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944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5af5c10c0c46b7" /></Relationships>
</file>