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be5f96a4ba45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女聯會二手衣義賣捐愛弱勢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女教職員聯誼會舉辦「二手衣物義賣-我的舊愛你的新歡」活動中，由全校教職員工熱情捐出二手衣物並響應支持，於上月18至22日的義賣活動中，義賣所得超過18萬元，將來將扣除相關費用後，將以淡江大學女教職員聯誼會名義，捐獻淡水區弱勢團體或慈善機構。女教職員聯誼會理事長陳叡智感謝大家熱情參與和發揮團隊合作的精神，以協助活動圓滿完成攜手傳遞幸福，亦盼藉此活動建立惜福愛物的價值觀。（文／吳婕淩、攝影／戴先怡）</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c3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7/m\87be53e1-8107-4e31-97cb-1a9a366e1485.jpg"/>
                      <pic:cNvPicPr/>
                    </pic:nvPicPr>
                    <pic:blipFill>
                      <a:blip xmlns:r="http://schemas.openxmlformats.org/officeDocument/2006/relationships" r:embed="R7d7aa06b145641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7aa06b1456417e" /></Relationships>
</file>