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6dae9654440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【卓爾不群】南科園區管理局局長林威呈領南科創新加值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專訪】「今年最大的消息是台積電宣佈3奈米新廠要設在南科，而五奈米的工廠在今年已經動土。光台積電這幾年的投資加起來就超過一兆，全世界的人都會來學習、參觀，然後回去建設他們的科學園區。我們要追求的，是如何讓它繼續成功下去。」說這段話的是科技部南部科學園區管理局局長林威呈，他是本校機械系（現機電系）畢業校友，一雙炯炯有神的眼睛在小麥色的肌膚格外鮮明，在他身上那是自信與魄力的印記。
</w:t>
          <w:br/>
          <w:t>在臺灣，說起工業園區，大家最耳熟能詳的就屬新竹科學工業園區了，因為有交大、清大、工研院在地帶動發展，然而近幾年，交大、成大、工研院、中研院等研發能量進駐南科，再加上台積電3奈米廠也決定在此落腳，不管是人工智慧、雲端、物聯網都和矽晶片有關，台南科學園區已經成為臺灣最先進半導體製程的大本營。20年前南科才剛要起步，面積達1043公頃的台南園區放眼望去全是甘蔗田，當時林威呈從頭開始參與開發規劃，到現在已有台南、高雄及生技醫療器材專區，有222家有效核准廠商。林威呈說，今年度已引進光電產業3家、積體電路產業3家、生物技術產業7家、精密機械2家、電腦周邊產業2家、其他園區事業3家，合計20家，累計投資金額約為新台幣3,369億元。
</w:t>
          <w:br/>
          <w:t>回首這一路走來的職場歲月，林威呈說他畢業後的第一份工作是在三陽工業，八個多月後他便離職進入台北市政府，負責勞動檢查的工作。那時候市府的勞動基準法還沒有公布，林威呈是勞基法公布、實施、然後不斷修正過程的見證人。儘管他認為法令不夠盡善盡美，仍會想盡辦法與業主溝通，告訴他們要如何遵行。後來，林威呈主動申請調到第五課去學習新技能，第五課主要負責職業災害檢查、教育訓練等職務。職災檢查現場地上披著的白布與凝固的鮮血，給林威呈帶來很大的衝擊。「我檢查過發生職業災害的現場，沒有一個是天災導致，都是人為疏忽、不守SOP、沒有安全措施所造成的意外。」所以當4年後林威呈再重新回到檢查科，他更嚴格要求企業遵守勞工安全衛生法，因為人命無價。這一段經歷讓林威呈在職涯、家庭、生命上反思許多。
</w:t>
          <w:br/>
          <w:t>直到某天，電視上一個畫面觸動了林威呈身為長子的心。那是一個老先生與一個年輕人的背影，旁白說：「有時間多陪爸爸走路」，讓他起了回家的念頭。後來因緣際會前往南科發展，時至今日南科能有如此亮麗的成績並非一蹴即就，背後映照出的是一步一腳印的穩重思量與順應時代調整的彈性韌性。南科園區目前穩定發展中，但林威呈表示，開發「WhatsTheNumber」程式的團隊成立4年也找不到投資，最後被中國電話邦以三億台幣收購，突顯出的是台灣人才流失與青年創業的困境。這讓林威呈決定推動創業工坊，輔導的6支創業團隊在科技部創新創業激勵計畫中取得優異成績，總獎金高達600萬元。他笑著說：「要做就要玩真的！」提供年輕一代空間機會發揮潛力，拼出一片天。
</w:t>
          <w:br/>
          <w:t>如何帶領南科永續發展，林威呈用行動告訴大家。舉辦南科愛心月、食在好南人、運動比賽、設立自行車道網等等，每一處都體現著以人為本的精神。南科從一片荒蕪發展到今日擁有七萬多人，從前年輕人因為缺乏機遇只好離家外出發展，但南科為他們創造了就業機會與宜居環境，吸引年輕人回流成家立業，讓第一代找回兒女，第三代找回父母。「他們臉上那個笑容、那種天倫之樂你看了會覺得是最美的畫面，我認為南科的精神不只生產與數字，而在於創造生活。」除了讓產業聚落加值創新創業外，林威呈積極將歷史、文化、藝術、環境、觀光與園區結合，讓以科技為基底的南科活潑起來。他豪氣萬千地說，經濟的力量讓一個地方強大，文化的力量讓一個地方偉大。希望有一天南科會讓人驚嘆：原來科學園區也能變成這樣！「我下一個目標，就是要讓南科有螢火蟲。」
</w:t>
          <w:br/>
          <w:t>訪談間抑揚頓挫的聲線與充滿活力的笑容，是林威呈流露真情、分享最自然一面的時刻。「現在如果碰到淡江人，真的會覺得無比親切。」他勉勵學弟妹，現在是一個資源整合的世代，可以選擇從零開始，或者站在巨人的肩膀上繼往開來，走出自己的道路。「大學生的生活經常是人生最快樂的一段時光，因為除了學業以外就沒有太大負擔。淡江的學風很自由，卻不代表學生不認真，大家都很清楚自己的目標與追求。」林威呈說，最重要的是展現企圖心與戰鬥力，相信自己一定會成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bc4a8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8/m\ecfff617-106a-43b3-9a6e-3de73c691176.jpg"/>
                      <pic:cNvPicPr/>
                    </pic:nvPicPr>
                    <pic:blipFill>
                      <a:blip xmlns:r="http://schemas.openxmlformats.org/officeDocument/2006/relationships" r:embed="R0b8d89fd019c4d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8d89fd019c4d8e" /></Relationships>
</file>