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1ec432c1b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快來挑戰校慶盃各類競賽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苦無揮灑青春汗水的機會嗎？想被聲嘶力竭的加油聲圍繞嗎？本校67週年校慶運動大會將於11月8日登場！即日起開放報名，競賽項目有跳高、跳遠、鉛球、各項短跑和長跑，以及大隊接力，還有「拔河趣味競賽」、「飛耀67」及「勁爆九宮格」3項趣味競賽！比賽各組前3名頒發獎金、獎牌，田徑賽破本校或全國大專校院紀錄者，另頒發獎金，等待各路運動好手來挑戰！報名至27日（五）下午17時止，詳情請洽體育事務處網站（網址：http://www.sports.tku.edu.tw/main.php）。</w:t>
          <w:br/>
        </w:r>
      </w:r>
    </w:p>
  </w:body>
</w:document>
</file>