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1aac37b87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經濟部節能標竿獎 本校獲銀獎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於20日獲得「106年經濟部節能標竿獎」銀獎，本校為25個獲獎單位中唯三的大專校院，由經濟部能源局局長林全能於臺大醫院集思國際會議中心親自頒獎，環境保護與安全衛生中心執行秘書曾瑞光代表接受表揚。本次評審讚揚本校納入ISO50001能源管理系統，設置能源管理組織與查核制度、能源及環安衛生專責單位，並製訂每年目標、執行、追蹤考核。總務長羅孝賢表示：「很高興獲得經濟部的肯定，本校致力推行環保校園，並於去年採用ISO50001能源管理系統，持續於設備端更新節能設備，期望能與全校師生共同努力，響應節能減碳如隨手關燈等使用，一同愛護地球。」
</w:t>
          <w:br/>
          <w:t>　本校於節能的推動成效上，105學年整體節省185公頃秉油當量、395公噸二氧化碳、747仟度電力，能源節約率為2.88%，更於106年夏月推動實質節電措施，包含體育館大型空調主機延後半小時開機、圖書館空調延後半小時開機，並調整開機數量等，使得今年6月用電量較去年同期降低6.68%、7月用電量較去年同期降低8.23%、8月用電量較去年同期降低5.68%，6至8月共減少470仟度的電力。種種事蹟皆顯示本校在節能方面具有豐碩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3ca76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7f29ed73-4d53-46a9-9b5d-03b5211c7f4b.jpg"/>
                      <pic:cNvPicPr/>
                    </pic:nvPicPr>
                    <pic:blipFill>
                      <a:blip xmlns:r="http://schemas.openxmlformats.org/officeDocument/2006/relationships" r:embed="Rf6c63ad3313e44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c63ad3313e4416" /></Relationships>
</file>