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949d857f14b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日近畿大學交流雙聯學位 印臺灣教育中心51人參訪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19日，本校姊妹校日本近畿大學來訪，由副校長村岡修、國際長大村吉弘、國際中心事務長石崎重之及國際中心主任松川惠子率領等一行四人，本校國際副校長戴萬欽、秘書長何啟東、研發長王伯昌、商管學院院長邱建良等教學、行政單位人員負責接待。
</w:t>
          <w:br/>
          <w:t>　本校與近畿大學於2015年4月締結為姊妹校，2016年開始交換學生交流，今年9月該校共有7位國際部同學來校一年，學習中文及英文。近畿大學4人對本校宮燈教室、覺生紀念圖書館之預約區功能、校友集資興建之守謙國際會議中心感到印象深刻，村岡修表示，守謙國際會議中心之捐款紀念牆設計可作為該校創校100週年發想參考。座談席間，兩校對未來雙聯學位合作及交換教師有了更進一步的合作共識，戴萬欽也邀請該校學生參加本校於2018年的世界青年領袖論壇暑期商管學院，期許兩校能有更密切的交流。
</w:t>
          <w:br/>
          <w:t>雅加達臺灣教育中心關心本校印尼境外生
</w:t>
          <w:br/>
          <w:t>　【記者趙世勳淡水校園報導】印尼雅加達臺灣教育中心總經理李淑惠、經理何薏香以及康美億率領學生家長51人，於20日到校參訪，由本校國際長李佩華、國際處交流組組長顏嘉慧、資工系系主任陳建彰、全財管學程主任林允永、企管系系主任楊立人、外交與國際系系主任鄭欽模等人陪同，參觀本校宮燈教室、覺生紀念圖書館等軟硬體設施；並邀請本校印尼境外生國企二楊雅雷、國企三鄺慧淇及全財管二吳俊賢、曾德仁分享在本校的學習和校園生活情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3953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8a3537bd-3985-443c-9a7d-c595c8680c63.jpg"/>
                      <pic:cNvPicPr/>
                    </pic:nvPicPr>
                    <pic:blipFill>
                      <a:blip xmlns:r="http://schemas.openxmlformats.org/officeDocument/2006/relationships" r:embed="Rd0144a7155904e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144a7155904e3c" /></Relationships>
</file>